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1B7" w:rsidRDefault="007D1EE3">
      <w:pPr>
        <w:spacing w:line="240" w:lineRule="atLeast"/>
        <w:jc w:val="center"/>
      </w:pPr>
      <w:r>
        <w:t>КОМИТЕТ ПО ОБРАЗОВАНИЮ ПСКОВСКОЙ ОБЛАСТИ</w:t>
      </w:r>
    </w:p>
    <w:p w:rsidR="007D1EE3" w:rsidRDefault="007D1EE3">
      <w:pPr>
        <w:spacing w:line="240" w:lineRule="atLeast"/>
        <w:jc w:val="center"/>
      </w:pPr>
      <w:r>
        <w:t>НЕВЕЛЬСКИЙ ФИЛИАЛ</w:t>
      </w:r>
    </w:p>
    <w:p w:rsidR="002931B7" w:rsidRDefault="007D1EE3">
      <w:pPr>
        <w:spacing w:line="240" w:lineRule="atLeast"/>
        <w:jc w:val="center"/>
      </w:pPr>
      <w:r>
        <w:t>ГОСУДАРСТВЕННОГО БЮДЖЕТНОГО ПРОФЕССИОНАЛЬНОГО</w:t>
      </w:r>
    </w:p>
    <w:p w:rsidR="002931B7" w:rsidRDefault="007D1EE3">
      <w:pPr>
        <w:spacing w:line="240" w:lineRule="atLeast"/>
        <w:jc w:val="center"/>
      </w:pPr>
      <w:r>
        <w:t>ОБРАЗОВАТЕЛЬНОГО УЧРЕЖДЕНИЯ</w:t>
      </w:r>
      <w:r>
        <w:t xml:space="preserve"> ПСКОВСКОЙ ОБЛАСТИ</w:t>
      </w:r>
    </w:p>
    <w:p w:rsidR="002931B7" w:rsidRDefault="007D1EE3">
      <w:pPr>
        <w:spacing w:line="240" w:lineRule="atLeast"/>
        <w:jc w:val="center"/>
      </w:pPr>
      <w:r>
        <w:t>«ВЕЛИКОЛУКСКИЙ ПОЛИТЕХНИЧЕСКИЙ КОЛЛЕДЖ»</w:t>
      </w:r>
    </w:p>
    <w:p w:rsidR="002931B7" w:rsidRDefault="007D1EE3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2931B7" w:rsidRDefault="002931B7">
      <w:pPr>
        <w:rPr>
          <w:sz w:val="20"/>
          <w:szCs w:val="20"/>
        </w:rPr>
      </w:pPr>
    </w:p>
    <w:p w:rsidR="002931B7" w:rsidRDefault="007D1E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  <w:sz w:val="20"/>
          <w:szCs w:val="20"/>
        </w:rPr>
      </w:pPr>
      <w:r>
        <w:rPr>
          <w:caps/>
          <w:sz w:val="20"/>
          <w:szCs w:val="20"/>
        </w:rPr>
        <w:t xml:space="preserve">РАССМОТРЕНО                                                                   </w:t>
      </w:r>
      <w:r>
        <w:rPr>
          <w:caps/>
          <w:sz w:val="20"/>
          <w:szCs w:val="20"/>
        </w:rPr>
        <w:t xml:space="preserve">                  «УТВЕРЖДАЮ»</w:t>
      </w:r>
    </w:p>
    <w:p w:rsidR="002931B7" w:rsidRDefault="007D1E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  <w:sz w:val="20"/>
          <w:szCs w:val="20"/>
        </w:rPr>
      </w:pPr>
      <w:r>
        <w:rPr>
          <w:caps/>
          <w:sz w:val="20"/>
          <w:szCs w:val="20"/>
        </w:rPr>
        <w:t>на заседании                                                                                ___________________</w:t>
      </w:r>
    </w:p>
    <w:p w:rsidR="002931B7" w:rsidRDefault="007D1E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  <w:sz w:val="20"/>
          <w:szCs w:val="20"/>
        </w:rPr>
      </w:pPr>
      <w:r>
        <w:rPr>
          <w:caps/>
          <w:sz w:val="20"/>
          <w:szCs w:val="20"/>
        </w:rPr>
        <w:t>ПЦК                                                                                                        зам. ди</w:t>
      </w:r>
      <w:r>
        <w:rPr>
          <w:caps/>
          <w:sz w:val="20"/>
          <w:szCs w:val="20"/>
        </w:rPr>
        <w:t xml:space="preserve">ректора по </w:t>
      </w:r>
      <w:proofErr w:type="gramStart"/>
      <w:r>
        <w:rPr>
          <w:caps/>
          <w:sz w:val="20"/>
          <w:szCs w:val="20"/>
        </w:rPr>
        <w:t>упр</w:t>
      </w:r>
      <w:proofErr w:type="gramEnd"/>
    </w:p>
    <w:p w:rsidR="002931B7" w:rsidRDefault="007D1E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  <w:sz w:val="20"/>
          <w:szCs w:val="20"/>
        </w:rPr>
      </w:pPr>
      <w:r>
        <w:rPr>
          <w:caps/>
          <w:sz w:val="20"/>
          <w:szCs w:val="20"/>
        </w:rPr>
        <w:t xml:space="preserve">                                                                                                                В. А.Стулова        </w:t>
      </w:r>
    </w:p>
    <w:p w:rsidR="002931B7" w:rsidRDefault="007D1E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  <w:sz w:val="20"/>
          <w:szCs w:val="20"/>
        </w:rPr>
      </w:pPr>
      <w:r>
        <w:rPr>
          <w:caps/>
          <w:sz w:val="20"/>
          <w:szCs w:val="20"/>
        </w:rPr>
        <w:t xml:space="preserve">протокол №  </w:t>
      </w:r>
    </w:p>
    <w:p w:rsidR="002931B7" w:rsidRDefault="007D1E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  <w:sz w:val="20"/>
          <w:szCs w:val="20"/>
        </w:rPr>
      </w:pPr>
      <w:r>
        <w:rPr>
          <w:caps/>
          <w:sz w:val="20"/>
          <w:szCs w:val="20"/>
        </w:rPr>
        <w:t>от «   »  09  2023г.                                                                         «_</w:t>
      </w:r>
      <w:r>
        <w:rPr>
          <w:caps/>
          <w:sz w:val="20"/>
          <w:szCs w:val="20"/>
        </w:rPr>
        <w:t>___» ___________2023 г.</w:t>
      </w:r>
    </w:p>
    <w:p w:rsidR="002931B7" w:rsidRDefault="00293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0"/>
          <w:szCs w:val="20"/>
        </w:rPr>
      </w:pPr>
    </w:p>
    <w:p w:rsidR="002931B7" w:rsidRDefault="00293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0"/>
          <w:szCs w:val="20"/>
        </w:rPr>
      </w:pPr>
    </w:p>
    <w:p w:rsidR="002931B7" w:rsidRDefault="00293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0"/>
          <w:szCs w:val="20"/>
        </w:rPr>
      </w:pPr>
    </w:p>
    <w:p w:rsidR="002931B7" w:rsidRDefault="00293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6"/>
          <w:szCs w:val="26"/>
        </w:rPr>
      </w:pPr>
    </w:p>
    <w:p w:rsidR="002931B7" w:rsidRDefault="00293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6"/>
          <w:szCs w:val="26"/>
        </w:rPr>
      </w:pPr>
    </w:p>
    <w:p w:rsidR="002931B7" w:rsidRDefault="00293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  <w:sz w:val="20"/>
          <w:szCs w:val="20"/>
        </w:rPr>
      </w:pPr>
    </w:p>
    <w:p w:rsidR="002931B7" w:rsidRDefault="002931B7">
      <w:pPr>
        <w:widowControl w:val="0"/>
        <w:jc w:val="both"/>
        <w:rPr>
          <w:i/>
          <w:sz w:val="32"/>
          <w:szCs w:val="32"/>
          <w:vertAlign w:val="superscript"/>
        </w:rPr>
      </w:pPr>
    </w:p>
    <w:p w:rsidR="002931B7" w:rsidRDefault="00293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2931B7" w:rsidRDefault="007D1E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     Рабочая ПРОГРАММа профессионального модуля</w:t>
      </w:r>
    </w:p>
    <w:p w:rsidR="002931B7" w:rsidRDefault="00293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2931B7" w:rsidRDefault="007D1E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ПМ.03. Работа контрольно-кассовой технике и расчёты с покупателями</w:t>
      </w:r>
    </w:p>
    <w:p w:rsidR="002931B7" w:rsidRDefault="00293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931B7" w:rsidRDefault="007D1E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обучения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</w:t>
      </w:r>
    </w:p>
    <w:p w:rsidR="002931B7" w:rsidRDefault="007D1EE3">
      <w:pPr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образовательной программе</w:t>
      </w:r>
    </w:p>
    <w:p w:rsidR="002931B7" w:rsidRDefault="007D1EE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профессионального обучения – программе профессиональной подготовки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профессиям </w:t>
      </w:r>
    </w:p>
    <w:p w:rsidR="002931B7" w:rsidRDefault="002931B7">
      <w:pPr>
        <w:jc w:val="center"/>
        <w:rPr>
          <w:sz w:val="28"/>
          <w:szCs w:val="28"/>
        </w:rPr>
      </w:pPr>
    </w:p>
    <w:p w:rsidR="002931B7" w:rsidRDefault="002931B7">
      <w:pPr>
        <w:jc w:val="center"/>
        <w:rPr>
          <w:b/>
        </w:rPr>
      </w:pPr>
    </w:p>
    <w:p w:rsidR="002931B7" w:rsidRDefault="00293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931B7" w:rsidRDefault="007D1EE3">
      <w:pPr>
        <w:jc w:val="center"/>
      </w:pPr>
      <w:r>
        <w:rPr>
          <w:b/>
          <w:sz w:val="28"/>
          <w:szCs w:val="28"/>
        </w:rPr>
        <w:t>3177 Продавец продовольственных товаров,</w:t>
      </w:r>
    </w:p>
    <w:p w:rsidR="002931B7" w:rsidRDefault="007D1E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b/>
          <w:sz w:val="28"/>
          <w:szCs w:val="28"/>
        </w:rPr>
        <w:t>3176 Продавец непродовольственных товаров</w:t>
      </w:r>
    </w:p>
    <w:p w:rsidR="002931B7" w:rsidRDefault="002931B7">
      <w:pPr>
        <w:jc w:val="center"/>
        <w:rPr>
          <w:b/>
          <w:sz w:val="28"/>
          <w:szCs w:val="28"/>
        </w:rPr>
      </w:pPr>
    </w:p>
    <w:p w:rsidR="002931B7" w:rsidRDefault="00293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2931B7" w:rsidRDefault="00293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931B7" w:rsidRDefault="00293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931B7" w:rsidRDefault="00293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2931B7" w:rsidRDefault="002931B7">
      <w:pPr>
        <w:pStyle w:val="Footer"/>
        <w:tabs>
          <w:tab w:val="clear" w:pos="4677"/>
          <w:tab w:val="clear" w:pos="9355"/>
        </w:tabs>
        <w:ind w:left="1416"/>
        <w:jc w:val="center"/>
        <w:rPr>
          <w:b/>
          <w:sz w:val="28"/>
          <w:szCs w:val="28"/>
        </w:rPr>
      </w:pPr>
    </w:p>
    <w:p w:rsidR="002931B7" w:rsidRDefault="002931B7">
      <w:pPr>
        <w:widowControl w:val="0"/>
        <w:tabs>
          <w:tab w:val="left" w:pos="916"/>
          <w:tab w:val="left" w:pos="1832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2931B7" w:rsidRDefault="00293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2931B7" w:rsidRDefault="00293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2931B7" w:rsidRDefault="00293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2931B7" w:rsidRDefault="00293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2931B7" w:rsidRDefault="00293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2931B7" w:rsidRDefault="00293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2931B7" w:rsidRDefault="00293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2931B7" w:rsidRDefault="00293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2931B7" w:rsidRDefault="007D1E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sz w:val="28"/>
          <w:szCs w:val="28"/>
        </w:rPr>
        <w:t>2023г.</w:t>
      </w:r>
    </w:p>
    <w:p w:rsidR="002931B7" w:rsidRDefault="00293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</w:p>
    <w:p w:rsidR="002931B7" w:rsidRDefault="00293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</w:p>
    <w:p w:rsidR="002931B7" w:rsidRDefault="00293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</w:p>
    <w:p w:rsidR="002931B7" w:rsidRDefault="007D1E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Рабочая  программа профессионального модуля</w:t>
      </w:r>
      <w:r>
        <w:rPr>
          <w:b/>
          <w:sz w:val="28"/>
          <w:szCs w:val="28"/>
        </w:rPr>
        <w:t xml:space="preserve"> разработана на основе </w:t>
      </w:r>
      <w:r>
        <w:rPr>
          <w:color w:val="000000"/>
          <w:sz w:val="28"/>
          <w:szCs w:val="28"/>
        </w:rPr>
        <w:t xml:space="preserve">Федерального государственного образовательного стандарта  по профессии </w:t>
      </w:r>
      <w:r>
        <w:rPr>
          <w:b/>
          <w:color w:val="000000"/>
          <w:sz w:val="28"/>
          <w:szCs w:val="28"/>
        </w:rPr>
        <w:t>38.01.02 Продавец, контролер-кассир</w:t>
      </w:r>
      <w:r>
        <w:rPr>
          <w:color w:val="000000"/>
          <w:sz w:val="28"/>
          <w:szCs w:val="28"/>
        </w:rPr>
        <w:t>, утвержденного приказом Министерства образования и науки Российской Федерации  № 723 от 2 августа 2013 года с изменениями и до</w:t>
      </w:r>
      <w:r>
        <w:rPr>
          <w:color w:val="000000"/>
          <w:sz w:val="28"/>
          <w:szCs w:val="28"/>
        </w:rPr>
        <w:t>полнениями 2021 г;</w:t>
      </w:r>
    </w:p>
    <w:p w:rsidR="002931B7" w:rsidRDefault="00293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931B7" w:rsidRDefault="007D1E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</w:t>
      </w:r>
      <w:proofErr w:type="spellStart"/>
      <w:r>
        <w:rPr>
          <w:sz w:val="28"/>
          <w:szCs w:val="28"/>
        </w:rPr>
        <w:t>Невельский</w:t>
      </w:r>
      <w:proofErr w:type="spellEnd"/>
      <w:r>
        <w:rPr>
          <w:sz w:val="28"/>
          <w:szCs w:val="28"/>
        </w:rPr>
        <w:t xml:space="preserve"> филиал государственного бюджетного профессионального образовательного учреждения Псковской области «Великолукский политехнический колледж»</w:t>
      </w:r>
    </w:p>
    <w:p w:rsidR="002931B7" w:rsidRDefault="00293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931B7" w:rsidRDefault="00293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931B7" w:rsidRDefault="00293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931B7" w:rsidRDefault="007D1E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  <w:proofErr w:type="spellStart"/>
      <w:r>
        <w:rPr>
          <w:sz w:val="28"/>
          <w:szCs w:val="28"/>
        </w:rPr>
        <w:t>Глушанова</w:t>
      </w:r>
      <w:proofErr w:type="spellEnd"/>
      <w:r>
        <w:rPr>
          <w:sz w:val="28"/>
          <w:szCs w:val="28"/>
        </w:rPr>
        <w:t xml:space="preserve">  Нина Александровна,  преподаватель</w:t>
      </w:r>
      <w:r>
        <w:rPr>
          <w:sz w:val="28"/>
          <w:szCs w:val="28"/>
        </w:rPr>
        <w:t xml:space="preserve">  высшей квалификационной категории.</w:t>
      </w:r>
    </w:p>
    <w:p w:rsidR="002931B7" w:rsidRDefault="00293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931B7" w:rsidRDefault="00293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931B7" w:rsidRDefault="00293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931B7" w:rsidRDefault="00293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931B7" w:rsidRDefault="00293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931B7" w:rsidRDefault="00293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931B7" w:rsidRDefault="00293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2931B7" w:rsidRDefault="00293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931B7" w:rsidRDefault="007D1E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ab/>
      </w:r>
    </w:p>
    <w:p w:rsidR="002931B7" w:rsidRDefault="00293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931B7" w:rsidRDefault="00293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931B7" w:rsidRDefault="00293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931B7" w:rsidRDefault="00293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931B7" w:rsidRDefault="007D1EE3">
      <w:pPr>
        <w:widowControl w:val="0"/>
        <w:ind w:firstLine="708"/>
        <w:jc w:val="both"/>
      </w:pPr>
      <w:r>
        <w:rPr>
          <w:caps/>
          <w:sz w:val="22"/>
          <w:szCs w:val="22"/>
        </w:rPr>
        <w:t xml:space="preserve">   </w:t>
      </w:r>
    </w:p>
    <w:p w:rsidR="002931B7" w:rsidRDefault="002931B7">
      <w:pPr>
        <w:rPr>
          <w:sz w:val="28"/>
          <w:szCs w:val="28"/>
        </w:rPr>
      </w:pPr>
    </w:p>
    <w:p w:rsidR="002931B7" w:rsidRDefault="00293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2931B7" w:rsidRDefault="00293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931B7" w:rsidRDefault="00293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931B7" w:rsidRDefault="00293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931B7" w:rsidRDefault="00293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931B7" w:rsidRDefault="00293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931B7" w:rsidRDefault="00293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931B7" w:rsidRDefault="00293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2931B7" w:rsidRDefault="00293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2"/>
          <w:szCs w:val="22"/>
        </w:rPr>
      </w:pPr>
    </w:p>
    <w:p w:rsidR="002931B7" w:rsidRDefault="00293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2"/>
          <w:szCs w:val="22"/>
        </w:rPr>
      </w:pPr>
    </w:p>
    <w:p w:rsidR="002931B7" w:rsidRDefault="00293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2"/>
          <w:szCs w:val="22"/>
        </w:rPr>
      </w:pPr>
    </w:p>
    <w:p w:rsidR="002931B7" w:rsidRDefault="002931B7">
      <w:pPr>
        <w:widowControl w:val="0"/>
        <w:rPr>
          <w:b/>
          <w:caps/>
          <w:sz w:val="28"/>
          <w:szCs w:val="28"/>
        </w:rPr>
      </w:pPr>
    </w:p>
    <w:p w:rsidR="002931B7" w:rsidRDefault="002931B7">
      <w:pPr>
        <w:widowControl w:val="0"/>
        <w:rPr>
          <w:b/>
          <w:caps/>
          <w:sz w:val="28"/>
          <w:szCs w:val="28"/>
        </w:rPr>
      </w:pPr>
    </w:p>
    <w:p w:rsidR="002931B7" w:rsidRDefault="002931B7">
      <w:pPr>
        <w:widowControl w:val="0"/>
        <w:rPr>
          <w:b/>
          <w:caps/>
          <w:sz w:val="28"/>
          <w:szCs w:val="28"/>
        </w:rPr>
      </w:pPr>
    </w:p>
    <w:p w:rsidR="002931B7" w:rsidRDefault="002931B7">
      <w:pPr>
        <w:widowControl w:val="0"/>
        <w:rPr>
          <w:b/>
          <w:caps/>
          <w:sz w:val="28"/>
          <w:szCs w:val="28"/>
        </w:rPr>
      </w:pPr>
    </w:p>
    <w:p w:rsidR="002931B7" w:rsidRDefault="002931B7">
      <w:pPr>
        <w:widowControl w:val="0"/>
        <w:rPr>
          <w:b/>
          <w:caps/>
          <w:sz w:val="28"/>
          <w:szCs w:val="28"/>
        </w:rPr>
      </w:pPr>
    </w:p>
    <w:p w:rsidR="002931B7" w:rsidRDefault="007D1EE3">
      <w:pPr>
        <w:widowControl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  </w:t>
      </w:r>
    </w:p>
    <w:p w:rsidR="002931B7" w:rsidRDefault="007D1EE3">
      <w:pPr>
        <w:widowControl w:val="0"/>
        <w:rPr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                                  </w:t>
      </w:r>
      <w:r>
        <w:rPr>
          <w:b/>
          <w:sz w:val="28"/>
          <w:szCs w:val="28"/>
        </w:rPr>
        <w:t xml:space="preserve">   СОДЕРЖАНИЕ </w:t>
      </w:r>
    </w:p>
    <w:p w:rsidR="002931B7" w:rsidRDefault="00293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ayout w:type="fixed"/>
        <w:tblLook w:val="01E0"/>
      </w:tblPr>
      <w:tblGrid>
        <w:gridCol w:w="9007"/>
        <w:gridCol w:w="800"/>
      </w:tblGrid>
      <w:tr w:rsidR="002931B7">
        <w:trPr>
          <w:trHeight w:val="931"/>
        </w:trPr>
        <w:tc>
          <w:tcPr>
            <w:tcW w:w="9006" w:type="dxa"/>
            <w:shd w:val="clear" w:color="auto" w:fill="auto"/>
          </w:tcPr>
          <w:p w:rsidR="002931B7" w:rsidRDefault="002931B7">
            <w:pPr>
              <w:pStyle w:val="Heading1"/>
              <w:widowControl w:val="0"/>
              <w:spacing w:line="360" w:lineRule="auto"/>
              <w:ind w:firstLine="0"/>
              <w:rPr>
                <w:b/>
                <w:caps/>
              </w:rPr>
            </w:pPr>
          </w:p>
          <w:p w:rsidR="002931B7" w:rsidRDefault="007D1EE3">
            <w:pPr>
              <w:pStyle w:val="Heading1"/>
              <w:widowControl w:val="0"/>
              <w:spacing w:line="360" w:lineRule="auto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>1. ПАСПОРТ рабочей ПРОГРАММЫ ПРОФЕССИОНАЛЬНОГО МОДУЛЯ</w:t>
            </w:r>
          </w:p>
          <w:p w:rsidR="002931B7" w:rsidRDefault="002931B7">
            <w:pPr>
              <w:widowControl w:val="0"/>
              <w:spacing w:line="360" w:lineRule="auto"/>
            </w:pPr>
          </w:p>
        </w:tc>
        <w:tc>
          <w:tcPr>
            <w:tcW w:w="800" w:type="dxa"/>
            <w:shd w:val="clear" w:color="auto" w:fill="auto"/>
          </w:tcPr>
          <w:p w:rsidR="002931B7" w:rsidRDefault="007D1EE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2931B7" w:rsidRDefault="002931B7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2931B7" w:rsidRDefault="007D1EE3">
            <w:pPr>
              <w:widowControl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2931B7">
        <w:trPr>
          <w:trHeight w:val="720"/>
        </w:trPr>
        <w:tc>
          <w:tcPr>
            <w:tcW w:w="9006" w:type="dxa"/>
            <w:shd w:val="clear" w:color="auto" w:fill="auto"/>
          </w:tcPr>
          <w:p w:rsidR="002931B7" w:rsidRDefault="007D1EE3">
            <w:pPr>
              <w:widowControl w:val="0"/>
              <w:spacing w:line="360" w:lineRule="auto"/>
              <w:rPr>
                <w:b/>
                <w:caps/>
              </w:rPr>
            </w:pPr>
            <w:r>
              <w:rPr>
                <w:b/>
                <w:caps/>
              </w:rPr>
              <w:t>2. результаты освоения ПРОФЕССИОНАЛЬНОГО МОДУЛЯ</w:t>
            </w:r>
          </w:p>
          <w:p w:rsidR="002931B7" w:rsidRDefault="002931B7">
            <w:pPr>
              <w:widowControl w:val="0"/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2931B7" w:rsidRDefault="007D1EE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2931B7">
        <w:trPr>
          <w:trHeight w:val="594"/>
        </w:trPr>
        <w:tc>
          <w:tcPr>
            <w:tcW w:w="9006" w:type="dxa"/>
            <w:shd w:val="clear" w:color="auto" w:fill="auto"/>
          </w:tcPr>
          <w:p w:rsidR="002931B7" w:rsidRDefault="007D1EE3">
            <w:pPr>
              <w:pStyle w:val="Heading1"/>
              <w:widowControl w:val="0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>3. СТРУКТУРА и  содержание профессионального модуля</w:t>
            </w:r>
          </w:p>
          <w:p w:rsidR="002931B7" w:rsidRDefault="002931B7">
            <w:pPr>
              <w:widowControl w:val="0"/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2931B7" w:rsidRDefault="007D1EE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2931B7">
        <w:trPr>
          <w:trHeight w:val="692"/>
        </w:trPr>
        <w:tc>
          <w:tcPr>
            <w:tcW w:w="9006" w:type="dxa"/>
            <w:shd w:val="clear" w:color="auto" w:fill="auto"/>
          </w:tcPr>
          <w:p w:rsidR="002931B7" w:rsidRDefault="007D1EE3">
            <w:pPr>
              <w:pStyle w:val="Heading1"/>
              <w:widowControl w:val="0"/>
              <w:spacing w:line="360" w:lineRule="auto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>4 условия реализации программы ПРОФЕССИОНАЛЬНОГО МОДУЛЯ</w:t>
            </w:r>
          </w:p>
          <w:p w:rsidR="002931B7" w:rsidRDefault="002931B7">
            <w:pPr>
              <w:widowControl w:val="0"/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2931B7" w:rsidRDefault="007D1EE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2931B7">
        <w:trPr>
          <w:trHeight w:val="692"/>
        </w:trPr>
        <w:tc>
          <w:tcPr>
            <w:tcW w:w="9006" w:type="dxa"/>
            <w:shd w:val="clear" w:color="auto" w:fill="auto"/>
          </w:tcPr>
          <w:p w:rsidR="002931B7" w:rsidRDefault="007D1EE3">
            <w:pPr>
              <w:widowControl w:val="0"/>
              <w:spacing w:line="360" w:lineRule="auto"/>
              <w:rPr>
                <w:b/>
                <w:bCs/>
                <w:i/>
              </w:rPr>
            </w:pPr>
            <w:r>
              <w:rPr>
                <w:b/>
                <w:caps/>
              </w:rPr>
              <w:t>5. Контроль и оценка результатов освоения профессионального модуля (вида профессиональной деятельности</w:t>
            </w:r>
            <w:r>
              <w:rPr>
                <w:b/>
                <w:bCs/>
              </w:rPr>
              <w:t>)</w:t>
            </w:r>
            <w:r>
              <w:rPr>
                <w:b/>
                <w:bCs/>
                <w:i/>
              </w:rPr>
              <w:t xml:space="preserve"> </w:t>
            </w:r>
          </w:p>
        </w:tc>
        <w:tc>
          <w:tcPr>
            <w:tcW w:w="800" w:type="dxa"/>
            <w:shd w:val="clear" w:color="auto" w:fill="auto"/>
          </w:tcPr>
          <w:p w:rsidR="002931B7" w:rsidRDefault="007D1EE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</w:tbl>
    <w:p w:rsidR="002931B7" w:rsidRDefault="002931B7">
      <w:pPr>
        <w:sectPr w:rsidR="002931B7">
          <w:footerReference w:type="even" r:id="rId8"/>
          <w:footerReference w:type="default" r:id="rId9"/>
          <w:footerReference w:type="first" r:id="rId10"/>
          <w:pgSz w:w="11906" w:h="16838"/>
          <w:pgMar w:top="1134" w:right="850" w:bottom="1134" w:left="1701" w:header="0" w:footer="708" w:gutter="0"/>
          <w:cols w:space="720"/>
          <w:formProt w:val="0"/>
          <w:docGrid w:linePitch="100"/>
        </w:sectPr>
      </w:pPr>
    </w:p>
    <w:p w:rsidR="002931B7" w:rsidRDefault="007D1E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lang w:val="en-US"/>
        </w:rPr>
        <w:lastRenderedPageBreak/>
        <w:tab/>
      </w:r>
      <w:r>
        <w:rPr>
          <w:b/>
          <w:caps/>
          <w:sz w:val="28"/>
          <w:szCs w:val="28"/>
          <w:lang w:val="en-US"/>
        </w:rPr>
        <w:tab/>
      </w:r>
      <w:r>
        <w:rPr>
          <w:b/>
          <w:caps/>
          <w:sz w:val="28"/>
          <w:szCs w:val="28"/>
        </w:rPr>
        <w:t xml:space="preserve">1. паспорт рабочей  ПРОГРАММЫ </w:t>
      </w:r>
    </w:p>
    <w:p w:rsidR="002931B7" w:rsidRDefault="007D1E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                            ПРОФЕССИОНАЛЬНОГО МОДУЛЯ</w:t>
      </w:r>
    </w:p>
    <w:p w:rsidR="002931B7" w:rsidRDefault="00293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931B7" w:rsidRDefault="007D1EE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Работа на контрольно-кассовой технике</w:t>
      </w:r>
      <w:r>
        <w:rPr>
          <w:b/>
          <w:bCs/>
          <w:sz w:val="28"/>
          <w:szCs w:val="28"/>
        </w:rPr>
        <w:t xml:space="preserve">  и расчеты с покупателями</w:t>
      </w:r>
    </w:p>
    <w:p w:rsidR="002931B7" w:rsidRDefault="00293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2931B7" w:rsidRDefault="007D1E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 Область применения программы</w:t>
      </w:r>
    </w:p>
    <w:p w:rsidR="002931B7" w:rsidRDefault="00293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2931B7" w:rsidRDefault="007D1EE3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профессионального модуля является частью   программы профессионального обучения – программы профессиональной подготовки по профессиям </w:t>
      </w:r>
    </w:p>
    <w:p w:rsidR="002931B7" w:rsidRDefault="007D1EE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3177   Продавец продовольственных </w:t>
      </w:r>
      <w:r>
        <w:rPr>
          <w:b/>
          <w:sz w:val="28"/>
          <w:szCs w:val="28"/>
        </w:rPr>
        <w:t>товаров,</w:t>
      </w:r>
    </w:p>
    <w:p w:rsidR="002931B7" w:rsidRDefault="007D1E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3176  Продавец непродовольственных товаров</w:t>
      </w:r>
    </w:p>
    <w:p w:rsidR="002931B7" w:rsidRDefault="002931B7">
      <w:pPr>
        <w:spacing w:line="240" w:lineRule="exact"/>
        <w:rPr>
          <w:sz w:val="28"/>
          <w:szCs w:val="28"/>
        </w:rPr>
      </w:pPr>
    </w:p>
    <w:p w:rsidR="002931B7" w:rsidRDefault="007D1EE3">
      <w:pPr>
        <w:numPr>
          <w:ilvl w:val="1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 w:right="-185" w:hanging="720"/>
        <w:jc w:val="both"/>
      </w:pPr>
      <w:r>
        <w:rPr>
          <w:b/>
          <w:sz w:val="28"/>
          <w:szCs w:val="28"/>
        </w:rPr>
        <w:t>Место дисциплины в структуре основной профессиональной образовательной программы: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дисциплина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входит в профессиональный цикл, раздел профессиональные модули</w:t>
      </w:r>
    </w:p>
    <w:p w:rsidR="002931B7" w:rsidRDefault="002931B7">
      <w:pPr>
        <w:jc w:val="both"/>
        <w:rPr>
          <w:b/>
          <w:sz w:val="28"/>
          <w:szCs w:val="28"/>
        </w:rPr>
      </w:pPr>
    </w:p>
    <w:p w:rsidR="002931B7" w:rsidRDefault="007D1EE3">
      <w:pPr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профессионального модуля – я</w:t>
      </w:r>
      <w:r>
        <w:rPr>
          <w:sz w:val="28"/>
          <w:szCs w:val="28"/>
        </w:rPr>
        <w:t>вляется частью   профессиональной подготовки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в части освоения основного вида профессиональной деятельности (ВПД):  работа на контрольно-кассовой технике и расчёты с покупателями и соответствующих профессиональных компетенций (ПК):</w:t>
      </w:r>
    </w:p>
    <w:p w:rsidR="002931B7" w:rsidRDefault="002931B7">
      <w:pPr>
        <w:jc w:val="both"/>
        <w:rPr>
          <w:sz w:val="28"/>
          <w:szCs w:val="28"/>
        </w:rPr>
      </w:pPr>
    </w:p>
    <w:p w:rsidR="002931B7" w:rsidRDefault="007D1E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3.1. Соблюдать правила эксплуатации контрольно-кассовой техники (ККТ) и выполнять расчетные операции с покупателями. </w:t>
      </w:r>
    </w:p>
    <w:p w:rsidR="002931B7" w:rsidRDefault="007D1EE3">
      <w:pPr>
        <w:jc w:val="both"/>
        <w:rPr>
          <w:sz w:val="28"/>
          <w:szCs w:val="28"/>
        </w:rPr>
      </w:pPr>
      <w:r>
        <w:rPr>
          <w:sz w:val="28"/>
          <w:szCs w:val="28"/>
        </w:rPr>
        <w:t>ПК 3.2. Проверять платежеспособность государственных денежных знаков.</w:t>
      </w:r>
    </w:p>
    <w:p w:rsidR="002931B7" w:rsidRDefault="007D1E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ПК 3.3. Проверять качество и количество продаваемых товаров, кач</w:t>
      </w:r>
      <w:r>
        <w:rPr>
          <w:sz w:val="28"/>
          <w:szCs w:val="28"/>
        </w:rPr>
        <w:t>ество упаковки, наличие маркировки, правильность цен на товары и услуги.</w:t>
      </w:r>
    </w:p>
    <w:p w:rsidR="002931B7" w:rsidRDefault="007D1E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ПК 3.4. Оформлять документы по кассовым операциям. </w:t>
      </w:r>
    </w:p>
    <w:p w:rsidR="002931B7" w:rsidRDefault="007D1EE3">
      <w:pPr>
        <w:jc w:val="both"/>
        <w:rPr>
          <w:sz w:val="28"/>
          <w:szCs w:val="28"/>
        </w:rPr>
      </w:pPr>
      <w:r>
        <w:rPr>
          <w:sz w:val="28"/>
          <w:szCs w:val="28"/>
        </w:rPr>
        <w:t>ПК 3.5. Осуществлять контроль сохранности товарно-материальных ценностей</w:t>
      </w:r>
    </w:p>
    <w:p w:rsidR="002931B7" w:rsidRDefault="002931B7">
      <w:pPr>
        <w:jc w:val="both"/>
        <w:rPr>
          <w:b/>
          <w:sz w:val="28"/>
          <w:szCs w:val="28"/>
        </w:rPr>
      </w:pPr>
    </w:p>
    <w:p w:rsidR="002931B7" w:rsidRDefault="007D1EE3">
      <w:pPr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профессионального модуля может быть ис</w:t>
      </w:r>
      <w:r>
        <w:rPr>
          <w:sz w:val="28"/>
          <w:szCs w:val="28"/>
        </w:rPr>
        <w:t>пользована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  программах по профессиональной подготовке рабочих  по профессии  кассир торгового зала, контролер-кассир, продавец продовольственных товаров, продавец непродовольственных товаров, в дополнительном профессиональном образовании (в программах по</w:t>
      </w:r>
      <w:r>
        <w:rPr>
          <w:sz w:val="28"/>
          <w:szCs w:val="28"/>
        </w:rPr>
        <w:t>вышения квалификации и переподготовки) в области Торговое дело, при наличии образования - основного общего, среднего (полного) общего или профессионального образования.</w:t>
      </w:r>
    </w:p>
    <w:p w:rsidR="002931B7" w:rsidRDefault="007D1EE3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>Опыт работы не требуется.</w:t>
      </w:r>
    </w:p>
    <w:p w:rsidR="002931B7" w:rsidRDefault="00293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185"/>
        <w:jc w:val="both"/>
        <w:rPr>
          <w:b/>
          <w:sz w:val="28"/>
          <w:szCs w:val="28"/>
        </w:rPr>
      </w:pPr>
    </w:p>
    <w:p w:rsidR="002931B7" w:rsidRDefault="002931B7">
      <w:pPr>
        <w:snapToGrid w:val="0"/>
        <w:rPr>
          <w:sz w:val="28"/>
          <w:szCs w:val="28"/>
        </w:rPr>
      </w:pPr>
    </w:p>
    <w:p w:rsidR="002931B7" w:rsidRDefault="002931B7">
      <w:pPr>
        <w:snapToGrid w:val="0"/>
        <w:rPr>
          <w:sz w:val="28"/>
          <w:szCs w:val="28"/>
        </w:rPr>
      </w:pPr>
    </w:p>
    <w:p w:rsidR="002931B7" w:rsidRDefault="002931B7">
      <w:pPr>
        <w:snapToGrid w:val="0"/>
        <w:rPr>
          <w:sz w:val="28"/>
          <w:szCs w:val="28"/>
        </w:rPr>
      </w:pPr>
    </w:p>
    <w:p w:rsidR="002931B7" w:rsidRDefault="002931B7">
      <w:pPr>
        <w:snapToGrid w:val="0"/>
        <w:rPr>
          <w:sz w:val="28"/>
          <w:szCs w:val="28"/>
        </w:rPr>
      </w:pPr>
    </w:p>
    <w:p w:rsidR="002931B7" w:rsidRDefault="002931B7">
      <w:pPr>
        <w:snapToGrid w:val="0"/>
        <w:rPr>
          <w:sz w:val="28"/>
          <w:szCs w:val="28"/>
        </w:rPr>
      </w:pPr>
    </w:p>
    <w:p w:rsidR="002931B7" w:rsidRDefault="002931B7">
      <w:pPr>
        <w:snapToGrid w:val="0"/>
        <w:rPr>
          <w:sz w:val="28"/>
          <w:szCs w:val="28"/>
        </w:rPr>
      </w:pPr>
    </w:p>
    <w:p w:rsidR="002931B7" w:rsidRDefault="002931B7">
      <w:pPr>
        <w:snapToGrid w:val="0"/>
        <w:rPr>
          <w:sz w:val="28"/>
          <w:szCs w:val="28"/>
        </w:rPr>
      </w:pPr>
    </w:p>
    <w:p w:rsidR="002931B7" w:rsidRDefault="007D1E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1.2. Цели и задачи модуля – требования к результатам </w:t>
      </w:r>
      <w:r>
        <w:rPr>
          <w:b/>
          <w:sz w:val="28"/>
          <w:szCs w:val="28"/>
        </w:rPr>
        <w:t>освоения модуля</w:t>
      </w:r>
    </w:p>
    <w:p w:rsidR="002931B7" w:rsidRPr="007D1EE3" w:rsidRDefault="007D1EE3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студент в ходе освоения профессионального модуля должен:</w:t>
      </w:r>
      <w:r>
        <w:t xml:space="preserve"> </w:t>
      </w:r>
    </w:p>
    <w:p w:rsidR="002931B7" w:rsidRDefault="007D1EE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иметь практический опыт: </w:t>
      </w:r>
    </w:p>
    <w:p w:rsidR="002931B7" w:rsidRDefault="007D1EE3">
      <w:pPr>
        <w:pStyle w:val="afa"/>
        <w:numPr>
          <w:ilvl w:val="0"/>
          <w:numId w:val="3"/>
        </w:numPr>
        <w:tabs>
          <w:tab w:val="left" w:pos="680"/>
        </w:tabs>
        <w:spacing w:before="112"/>
        <w:ind w:left="0" w:firstLine="426"/>
        <w:rPr>
          <w:sz w:val="28"/>
          <w:szCs w:val="28"/>
        </w:rPr>
      </w:pPr>
      <w:r>
        <w:rPr>
          <w:sz w:val="28"/>
          <w:szCs w:val="28"/>
        </w:rPr>
        <w:t xml:space="preserve">эксплуатации контрольно-кассовой техники </w:t>
      </w:r>
      <w:r>
        <w:rPr>
          <w:sz w:val="28"/>
          <w:szCs w:val="28"/>
        </w:rPr>
        <w:t>(ККТ) и обслуживания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покупателей;</w:t>
      </w:r>
    </w:p>
    <w:p w:rsidR="002931B7" w:rsidRDefault="007D1EE3">
      <w:pPr>
        <w:pStyle w:val="211"/>
        <w:spacing w:before="5" w:line="274" w:lineRule="exact"/>
        <w:ind w:left="0" w:firstLine="426"/>
        <w:rPr>
          <w:sz w:val="28"/>
          <w:szCs w:val="28"/>
        </w:rPr>
      </w:pPr>
      <w:r>
        <w:rPr>
          <w:sz w:val="28"/>
          <w:szCs w:val="28"/>
        </w:rPr>
        <w:t>Уметь:</w:t>
      </w:r>
    </w:p>
    <w:p w:rsidR="002931B7" w:rsidRDefault="007D1EE3">
      <w:pPr>
        <w:pStyle w:val="afa"/>
        <w:numPr>
          <w:ilvl w:val="0"/>
          <w:numId w:val="3"/>
        </w:numPr>
        <w:tabs>
          <w:tab w:val="left" w:pos="426"/>
        </w:tabs>
        <w:spacing w:line="274" w:lineRule="exact"/>
        <w:ind w:left="567" w:firstLine="0"/>
        <w:rPr>
          <w:sz w:val="28"/>
          <w:szCs w:val="28"/>
        </w:rPr>
      </w:pPr>
      <w:r>
        <w:rPr>
          <w:sz w:val="28"/>
          <w:szCs w:val="28"/>
        </w:rPr>
        <w:t>осуществлять подготовку ККТ различных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видов;</w:t>
      </w:r>
    </w:p>
    <w:p w:rsidR="002931B7" w:rsidRDefault="007D1EE3">
      <w:pPr>
        <w:pStyle w:val="afa"/>
        <w:numPr>
          <w:ilvl w:val="0"/>
          <w:numId w:val="3"/>
        </w:numPr>
        <w:tabs>
          <w:tab w:val="left" w:pos="426"/>
          <w:tab w:val="left" w:pos="754"/>
        </w:tabs>
        <w:ind w:left="567" w:right="545" w:firstLine="0"/>
        <w:rPr>
          <w:sz w:val="28"/>
          <w:szCs w:val="28"/>
        </w:rPr>
      </w:pPr>
      <w:r>
        <w:rPr>
          <w:sz w:val="28"/>
          <w:szCs w:val="28"/>
        </w:rPr>
        <w:t>работать на ККТ различных видов: автономных, пассивных системных, активных системных (компьютеризированных кассовых машинах - POS терминалах), фискальных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регистраторах;</w:t>
      </w:r>
    </w:p>
    <w:p w:rsidR="002931B7" w:rsidRDefault="007D1EE3">
      <w:pPr>
        <w:pStyle w:val="afa"/>
        <w:numPr>
          <w:ilvl w:val="0"/>
          <w:numId w:val="3"/>
        </w:numPr>
        <w:tabs>
          <w:tab w:val="left" w:pos="426"/>
        </w:tabs>
        <w:ind w:left="567" w:firstLine="0"/>
        <w:rPr>
          <w:sz w:val="28"/>
          <w:szCs w:val="28"/>
        </w:rPr>
      </w:pPr>
      <w:r>
        <w:rPr>
          <w:sz w:val="28"/>
          <w:szCs w:val="28"/>
        </w:rPr>
        <w:t>устранять мелкие неисправности при работе на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ККТ;</w:t>
      </w:r>
    </w:p>
    <w:p w:rsidR="002931B7" w:rsidRDefault="007D1EE3">
      <w:pPr>
        <w:pStyle w:val="afa"/>
        <w:numPr>
          <w:ilvl w:val="0"/>
          <w:numId w:val="3"/>
        </w:numPr>
        <w:tabs>
          <w:tab w:val="left" w:pos="426"/>
        </w:tabs>
        <w:spacing w:before="1"/>
        <w:ind w:left="567" w:firstLine="0"/>
        <w:rPr>
          <w:sz w:val="28"/>
          <w:szCs w:val="28"/>
        </w:rPr>
      </w:pPr>
      <w:r>
        <w:rPr>
          <w:sz w:val="28"/>
          <w:szCs w:val="28"/>
        </w:rPr>
        <w:t>распознавать платежеспособность государственных денежных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знаков;</w:t>
      </w:r>
    </w:p>
    <w:p w:rsidR="002931B7" w:rsidRDefault="007D1EE3">
      <w:pPr>
        <w:pStyle w:val="afa"/>
        <w:numPr>
          <w:ilvl w:val="0"/>
          <w:numId w:val="3"/>
        </w:numPr>
        <w:tabs>
          <w:tab w:val="left" w:pos="426"/>
        </w:tabs>
        <w:ind w:left="567" w:firstLine="0"/>
        <w:rPr>
          <w:sz w:val="28"/>
          <w:szCs w:val="28"/>
        </w:rPr>
      </w:pPr>
      <w:r>
        <w:rPr>
          <w:sz w:val="28"/>
          <w:szCs w:val="28"/>
        </w:rPr>
        <w:t>осуществлять заключительные операции при работе на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ККТ;</w:t>
      </w:r>
    </w:p>
    <w:p w:rsidR="002931B7" w:rsidRDefault="007D1EE3">
      <w:pPr>
        <w:pStyle w:val="afa"/>
        <w:numPr>
          <w:ilvl w:val="0"/>
          <w:numId w:val="3"/>
        </w:numPr>
        <w:tabs>
          <w:tab w:val="left" w:pos="426"/>
        </w:tabs>
        <w:ind w:left="567" w:firstLine="0"/>
        <w:rPr>
          <w:sz w:val="28"/>
          <w:szCs w:val="28"/>
        </w:rPr>
      </w:pPr>
      <w:r>
        <w:rPr>
          <w:sz w:val="28"/>
          <w:szCs w:val="28"/>
        </w:rPr>
        <w:t>оформлять документы по кассовым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операциям;</w:t>
      </w:r>
    </w:p>
    <w:p w:rsidR="002931B7" w:rsidRDefault="007D1EE3">
      <w:pPr>
        <w:pStyle w:val="afa"/>
        <w:numPr>
          <w:ilvl w:val="0"/>
          <w:numId w:val="3"/>
        </w:numPr>
        <w:tabs>
          <w:tab w:val="left" w:pos="426"/>
        </w:tabs>
        <w:ind w:left="567" w:firstLine="0"/>
        <w:rPr>
          <w:sz w:val="28"/>
          <w:szCs w:val="28"/>
        </w:rPr>
      </w:pPr>
      <w:r>
        <w:rPr>
          <w:sz w:val="28"/>
          <w:szCs w:val="28"/>
        </w:rPr>
        <w:t>соблюдать правила техники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безопасности;</w:t>
      </w:r>
    </w:p>
    <w:p w:rsidR="002931B7" w:rsidRDefault="007D1EE3">
      <w:pPr>
        <w:pStyle w:val="afa"/>
        <w:numPr>
          <w:ilvl w:val="0"/>
          <w:numId w:val="3"/>
        </w:numPr>
        <w:tabs>
          <w:tab w:val="left" w:pos="426"/>
        </w:tabs>
        <w:ind w:left="567" w:firstLine="0"/>
        <w:rPr>
          <w:sz w:val="28"/>
          <w:szCs w:val="28"/>
        </w:rPr>
      </w:pPr>
      <w:r>
        <w:rPr>
          <w:sz w:val="28"/>
          <w:szCs w:val="28"/>
        </w:rPr>
        <w:t>ме</w:t>
      </w:r>
      <w:r>
        <w:rPr>
          <w:sz w:val="28"/>
          <w:szCs w:val="28"/>
        </w:rPr>
        <w:t>тоды и способы рационального устного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подсчета;</w:t>
      </w:r>
    </w:p>
    <w:p w:rsidR="002931B7" w:rsidRDefault="007D1EE3">
      <w:pPr>
        <w:pStyle w:val="afa"/>
        <w:numPr>
          <w:ilvl w:val="0"/>
          <w:numId w:val="3"/>
        </w:numPr>
        <w:tabs>
          <w:tab w:val="left" w:pos="426"/>
        </w:tabs>
        <w:ind w:left="567" w:firstLine="0"/>
        <w:rPr>
          <w:sz w:val="28"/>
          <w:szCs w:val="28"/>
        </w:rPr>
      </w:pPr>
      <w:r>
        <w:rPr>
          <w:sz w:val="28"/>
          <w:szCs w:val="28"/>
        </w:rPr>
        <w:t>технику расчетов с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покупателями;</w:t>
      </w:r>
    </w:p>
    <w:p w:rsidR="002931B7" w:rsidRDefault="007D1EE3">
      <w:pPr>
        <w:pStyle w:val="afa"/>
        <w:numPr>
          <w:ilvl w:val="0"/>
          <w:numId w:val="3"/>
        </w:numPr>
        <w:tabs>
          <w:tab w:val="left" w:pos="426"/>
        </w:tabs>
        <w:ind w:left="567" w:firstLine="0"/>
        <w:rPr>
          <w:sz w:val="28"/>
          <w:szCs w:val="28"/>
        </w:rPr>
      </w:pPr>
      <w:r>
        <w:rPr>
          <w:sz w:val="28"/>
          <w:szCs w:val="28"/>
        </w:rPr>
        <w:t>устройство микрокалькуляторов;</w:t>
      </w:r>
    </w:p>
    <w:p w:rsidR="002931B7" w:rsidRDefault="007D1EE3">
      <w:pPr>
        <w:pStyle w:val="afa"/>
        <w:numPr>
          <w:ilvl w:val="0"/>
          <w:numId w:val="3"/>
        </w:numPr>
        <w:tabs>
          <w:tab w:val="left" w:pos="426"/>
        </w:tabs>
        <w:ind w:left="567" w:firstLine="0"/>
        <w:rPr>
          <w:sz w:val="28"/>
          <w:szCs w:val="28"/>
        </w:rPr>
      </w:pPr>
      <w:r>
        <w:rPr>
          <w:sz w:val="28"/>
          <w:szCs w:val="28"/>
        </w:rPr>
        <w:t>способы подсчета сборных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покупок;</w:t>
      </w:r>
    </w:p>
    <w:p w:rsidR="002931B7" w:rsidRDefault="007D1EE3">
      <w:pPr>
        <w:pStyle w:val="afa"/>
        <w:numPr>
          <w:ilvl w:val="0"/>
          <w:numId w:val="3"/>
        </w:numPr>
        <w:tabs>
          <w:tab w:val="left" w:pos="426"/>
        </w:tabs>
        <w:ind w:left="567" w:firstLine="0"/>
        <w:rPr>
          <w:sz w:val="28"/>
          <w:szCs w:val="28"/>
        </w:rPr>
      </w:pPr>
      <w:r>
        <w:rPr>
          <w:sz w:val="28"/>
          <w:szCs w:val="28"/>
        </w:rPr>
        <w:t>ценообразование;</w:t>
      </w:r>
    </w:p>
    <w:p w:rsidR="002931B7" w:rsidRDefault="007D1EE3">
      <w:pPr>
        <w:pStyle w:val="afa"/>
        <w:numPr>
          <w:ilvl w:val="0"/>
          <w:numId w:val="3"/>
        </w:numPr>
        <w:tabs>
          <w:tab w:val="left" w:pos="426"/>
        </w:tabs>
        <w:ind w:left="567" w:firstLine="0"/>
        <w:rPr>
          <w:sz w:val="28"/>
          <w:szCs w:val="28"/>
        </w:rPr>
      </w:pPr>
      <w:r>
        <w:rPr>
          <w:sz w:val="28"/>
          <w:szCs w:val="28"/>
        </w:rPr>
        <w:t>методы подсчета на калькуляторах, процентные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вычисления.</w:t>
      </w:r>
    </w:p>
    <w:p w:rsidR="002931B7" w:rsidRDefault="007D1EE3">
      <w:pPr>
        <w:tabs>
          <w:tab w:val="left" w:pos="426"/>
        </w:tabs>
        <w:spacing w:before="7"/>
        <w:ind w:left="567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Знать:</w:t>
      </w:r>
    </w:p>
    <w:p w:rsidR="002931B7" w:rsidRDefault="007D1EE3">
      <w:pPr>
        <w:pStyle w:val="afa"/>
        <w:numPr>
          <w:ilvl w:val="0"/>
          <w:numId w:val="3"/>
        </w:numPr>
        <w:tabs>
          <w:tab w:val="left" w:pos="426"/>
        </w:tabs>
        <w:spacing w:before="112"/>
        <w:ind w:left="567" w:firstLine="0"/>
        <w:rPr>
          <w:sz w:val="28"/>
          <w:szCs w:val="28"/>
        </w:rPr>
      </w:pPr>
      <w:r>
        <w:rPr>
          <w:sz w:val="28"/>
          <w:szCs w:val="28"/>
        </w:rPr>
        <w:t xml:space="preserve">документы, регламентирующие </w:t>
      </w:r>
      <w:r>
        <w:rPr>
          <w:sz w:val="28"/>
          <w:szCs w:val="28"/>
        </w:rPr>
        <w:t>применение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ККТ;</w:t>
      </w:r>
    </w:p>
    <w:p w:rsidR="002931B7" w:rsidRDefault="007D1EE3">
      <w:pPr>
        <w:pStyle w:val="afa"/>
        <w:numPr>
          <w:ilvl w:val="0"/>
          <w:numId w:val="3"/>
        </w:numPr>
        <w:tabs>
          <w:tab w:val="left" w:pos="426"/>
        </w:tabs>
        <w:ind w:left="567" w:firstLine="0"/>
        <w:rPr>
          <w:sz w:val="28"/>
          <w:szCs w:val="28"/>
        </w:rPr>
      </w:pPr>
      <w:r>
        <w:rPr>
          <w:sz w:val="28"/>
          <w:szCs w:val="28"/>
        </w:rPr>
        <w:t>правила расчетов и обслуживания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покупателей;</w:t>
      </w:r>
    </w:p>
    <w:p w:rsidR="002931B7" w:rsidRDefault="007D1EE3">
      <w:pPr>
        <w:pStyle w:val="afa"/>
        <w:numPr>
          <w:ilvl w:val="0"/>
          <w:numId w:val="3"/>
        </w:numPr>
        <w:tabs>
          <w:tab w:val="left" w:pos="426"/>
        </w:tabs>
        <w:spacing w:before="1"/>
        <w:ind w:left="567" w:firstLine="0"/>
        <w:rPr>
          <w:sz w:val="28"/>
          <w:szCs w:val="28"/>
        </w:rPr>
      </w:pPr>
      <w:r>
        <w:rPr>
          <w:sz w:val="28"/>
          <w:szCs w:val="28"/>
        </w:rPr>
        <w:t>типовые правила обслуживания эксплуатации ККТ и правила</w:t>
      </w:r>
      <w:r>
        <w:rPr>
          <w:spacing w:val="-8"/>
          <w:sz w:val="28"/>
          <w:szCs w:val="28"/>
        </w:rPr>
        <w:t xml:space="preserve">     </w:t>
      </w:r>
      <w:r>
        <w:rPr>
          <w:sz w:val="28"/>
          <w:szCs w:val="28"/>
        </w:rPr>
        <w:t>регистрации;</w:t>
      </w:r>
    </w:p>
    <w:p w:rsidR="002931B7" w:rsidRDefault="007D1EE3">
      <w:pPr>
        <w:pStyle w:val="afa"/>
        <w:numPr>
          <w:ilvl w:val="0"/>
          <w:numId w:val="3"/>
        </w:numPr>
        <w:tabs>
          <w:tab w:val="left" w:pos="426"/>
        </w:tabs>
        <w:ind w:left="567" w:firstLine="0"/>
        <w:rPr>
          <w:sz w:val="28"/>
          <w:szCs w:val="28"/>
        </w:rPr>
      </w:pPr>
      <w:r>
        <w:rPr>
          <w:sz w:val="28"/>
          <w:szCs w:val="28"/>
        </w:rPr>
        <w:t>классификацию устройства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ККТ;</w:t>
      </w:r>
    </w:p>
    <w:p w:rsidR="002931B7" w:rsidRDefault="007D1EE3">
      <w:pPr>
        <w:pStyle w:val="afa"/>
        <w:numPr>
          <w:ilvl w:val="0"/>
          <w:numId w:val="3"/>
        </w:numPr>
        <w:tabs>
          <w:tab w:val="left" w:pos="426"/>
        </w:tabs>
        <w:ind w:left="567" w:firstLine="0"/>
        <w:rPr>
          <w:sz w:val="28"/>
          <w:szCs w:val="28"/>
        </w:rPr>
      </w:pPr>
      <w:r>
        <w:rPr>
          <w:sz w:val="28"/>
          <w:szCs w:val="28"/>
        </w:rPr>
        <w:t>основные режимы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ККТ;</w:t>
      </w:r>
    </w:p>
    <w:p w:rsidR="002931B7" w:rsidRDefault="007D1EE3">
      <w:pPr>
        <w:pStyle w:val="afa"/>
        <w:numPr>
          <w:ilvl w:val="0"/>
          <w:numId w:val="3"/>
        </w:numPr>
        <w:tabs>
          <w:tab w:val="left" w:pos="426"/>
        </w:tabs>
        <w:ind w:left="567" w:firstLine="0"/>
        <w:rPr>
          <w:sz w:val="28"/>
          <w:szCs w:val="28"/>
        </w:rPr>
      </w:pPr>
      <w:r>
        <w:rPr>
          <w:sz w:val="28"/>
          <w:szCs w:val="28"/>
        </w:rPr>
        <w:t>особенности технического обслуживания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ККТ;</w:t>
      </w:r>
    </w:p>
    <w:p w:rsidR="002931B7" w:rsidRDefault="007D1EE3">
      <w:pPr>
        <w:pStyle w:val="afa"/>
        <w:numPr>
          <w:ilvl w:val="0"/>
          <w:numId w:val="3"/>
        </w:numPr>
        <w:tabs>
          <w:tab w:val="left" w:pos="426"/>
        </w:tabs>
        <w:ind w:left="567" w:right="707" w:firstLine="0"/>
        <w:rPr>
          <w:sz w:val="28"/>
          <w:szCs w:val="28"/>
        </w:rPr>
      </w:pPr>
      <w:r>
        <w:rPr>
          <w:sz w:val="28"/>
          <w:szCs w:val="28"/>
        </w:rPr>
        <w:t xml:space="preserve">признаки платежеспособности </w:t>
      </w:r>
      <w:r>
        <w:rPr>
          <w:sz w:val="28"/>
          <w:szCs w:val="28"/>
        </w:rPr>
        <w:t>государственных денежных знаков, порядок получения, хранения и выдачи денежных средств, отличительные признаки платежных средств безналичного</w:t>
      </w:r>
      <w:r>
        <w:rPr>
          <w:spacing w:val="-18"/>
          <w:sz w:val="28"/>
          <w:szCs w:val="28"/>
        </w:rPr>
        <w:t xml:space="preserve"> </w:t>
      </w:r>
      <w:r>
        <w:rPr>
          <w:sz w:val="28"/>
          <w:szCs w:val="28"/>
        </w:rPr>
        <w:t>расчета;</w:t>
      </w:r>
    </w:p>
    <w:p w:rsidR="002931B7" w:rsidRDefault="007D1EE3">
      <w:pPr>
        <w:pStyle w:val="afa"/>
        <w:numPr>
          <w:ilvl w:val="0"/>
          <w:numId w:val="3"/>
        </w:numPr>
        <w:tabs>
          <w:tab w:val="left" w:pos="426"/>
        </w:tabs>
        <w:ind w:left="567" w:firstLine="0"/>
        <w:rPr>
          <w:sz w:val="28"/>
          <w:szCs w:val="28"/>
        </w:rPr>
      </w:pPr>
      <w:r>
        <w:rPr>
          <w:sz w:val="28"/>
          <w:szCs w:val="28"/>
        </w:rPr>
        <w:t>правила оформления документов по кассовым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операциям</w:t>
      </w:r>
    </w:p>
    <w:p w:rsidR="002931B7" w:rsidRDefault="007D1EE3">
      <w:pPr>
        <w:pStyle w:val="afa"/>
        <w:numPr>
          <w:ilvl w:val="0"/>
          <w:numId w:val="3"/>
        </w:numPr>
        <w:tabs>
          <w:tab w:val="left" w:pos="426"/>
        </w:tabs>
        <w:ind w:left="567" w:firstLine="0"/>
        <w:rPr>
          <w:sz w:val="28"/>
          <w:szCs w:val="28"/>
        </w:rPr>
      </w:pPr>
      <w:r>
        <w:rPr>
          <w:sz w:val="28"/>
          <w:szCs w:val="28"/>
        </w:rPr>
        <w:t>применять приемы устного рационального подсчета стоим</w:t>
      </w:r>
      <w:r>
        <w:rPr>
          <w:sz w:val="28"/>
          <w:szCs w:val="28"/>
        </w:rPr>
        <w:t>ости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покупок;</w:t>
      </w:r>
    </w:p>
    <w:p w:rsidR="002931B7" w:rsidRDefault="007D1EE3">
      <w:pPr>
        <w:pStyle w:val="afa"/>
        <w:numPr>
          <w:ilvl w:val="0"/>
          <w:numId w:val="3"/>
        </w:numPr>
        <w:tabs>
          <w:tab w:val="left" w:pos="426"/>
        </w:tabs>
        <w:ind w:left="567" w:firstLine="0"/>
        <w:rPr>
          <w:sz w:val="28"/>
          <w:szCs w:val="28"/>
        </w:rPr>
      </w:pPr>
      <w:r>
        <w:rPr>
          <w:sz w:val="28"/>
          <w:szCs w:val="28"/>
        </w:rPr>
        <w:t>пользоваться микрокалькуляторами при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подсчете;</w:t>
      </w:r>
    </w:p>
    <w:p w:rsidR="002931B7" w:rsidRDefault="007D1EE3">
      <w:pPr>
        <w:pStyle w:val="afa"/>
        <w:numPr>
          <w:ilvl w:val="0"/>
          <w:numId w:val="3"/>
        </w:numPr>
        <w:tabs>
          <w:tab w:val="left" w:pos="426"/>
        </w:tabs>
        <w:ind w:left="567" w:firstLine="0"/>
        <w:rPr>
          <w:sz w:val="28"/>
          <w:szCs w:val="28"/>
        </w:rPr>
      </w:pPr>
      <w:r>
        <w:rPr>
          <w:sz w:val="28"/>
          <w:szCs w:val="28"/>
        </w:rPr>
        <w:t>работать в режиме памяти при подсчете сборной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покупки;</w:t>
      </w:r>
    </w:p>
    <w:p w:rsidR="002931B7" w:rsidRDefault="007D1EE3">
      <w:pPr>
        <w:pStyle w:val="afa"/>
        <w:numPr>
          <w:ilvl w:val="0"/>
          <w:numId w:val="3"/>
        </w:numPr>
        <w:tabs>
          <w:tab w:val="left" w:pos="426"/>
        </w:tabs>
        <w:ind w:left="567" w:firstLine="0"/>
        <w:rPr>
          <w:sz w:val="28"/>
          <w:szCs w:val="28"/>
        </w:rPr>
      </w:pPr>
      <w:r>
        <w:rPr>
          <w:sz w:val="28"/>
          <w:szCs w:val="28"/>
        </w:rPr>
        <w:t>применять правильные методы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округления;</w:t>
      </w:r>
    </w:p>
    <w:p w:rsidR="002931B7" w:rsidRDefault="007D1EE3">
      <w:pPr>
        <w:pStyle w:val="afa"/>
        <w:numPr>
          <w:ilvl w:val="0"/>
          <w:numId w:val="3"/>
        </w:numPr>
        <w:tabs>
          <w:tab w:val="left" w:pos="426"/>
        </w:tabs>
        <w:ind w:left="567" w:firstLine="0"/>
        <w:rPr>
          <w:sz w:val="28"/>
          <w:szCs w:val="28"/>
        </w:rPr>
      </w:pPr>
      <w:r>
        <w:rPr>
          <w:sz w:val="28"/>
          <w:szCs w:val="28"/>
        </w:rPr>
        <w:t>определять массы «брутто» и «нетто»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товара;</w:t>
      </w:r>
    </w:p>
    <w:p w:rsidR="002931B7" w:rsidRDefault="007D1EE3">
      <w:pPr>
        <w:pStyle w:val="afa"/>
        <w:numPr>
          <w:ilvl w:val="0"/>
          <w:numId w:val="3"/>
        </w:numPr>
        <w:tabs>
          <w:tab w:val="left" w:pos="426"/>
        </w:tabs>
        <w:spacing w:before="1"/>
        <w:ind w:left="567" w:firstLine="0"/>
        <w:rPr>
          <w:sz w:val="28"/>
          <w:szCs w:val="28"/>
        </w:rPr>
      </w:pPr>
      <w:r>
        <w:rPr>
          <w:sz w:val="28"/>
          <w:szCs w:val="28"/>
        </w:rPr>
        <w:t>определять надбавки и скидки, преобразовывать и раздробл</w:t>
      </w:r>
      <w:r>
        <w:rPr>
          <w:sz w:val="28"/>
          <w:szCs w:val="28"/>
        </w:rPr>
        <w:t>ять именованные</w:t>
      </w:r>
      <w:r>
        <w:rPr>
          <w:spacing w:val="50"/>
          <w:sz w:val="28"/>
          <w:szCs w:val="28"/>
        </w:rPr>
        <w:t xml:space="preserve"> </w:t>
      </w:r>
      <w:r>
        <w:rPr>
          <w:sz w:val="28"/>
          <w:szCs w:val="28"/>
        </w:rPr>
        <w:t>числа.</w:t>
      </w:r>
    </w:p>
    <w:p w:rsidR="002931B7" w:rsidRDefault="002931B7">
      <w:pPr>
        <w:tabs>
          <w:tab w:val="left" w:pos="426"/>
        </w:tabs>
        <w:ind w:left="567"/>
        <w:rPr>
          <w:b/>
          <w:sz w:val="28"/>
          <w:szCs w:val="28"/>
        </w:rPr>
      </w:pPr>
    </w:p>
    <w:p w:rsidR="002931B7" w:rsidRDefault="002931B7">
      <w:pPr>
        <w:tabs>
          <w:tab w:val="left" w:pos="426"/>
        </w:tabs>
        <w:ind w:left="567"/>
        <w:rPr>
          <w:b/>
          <w:sz w:val="28"/>
          <w:szCs w:val="28"/>
        </w:rPr>
      </w:pPr>
    </w:p>
    <w:p w:rsidR="002931B7" w:rsidRDefault="00293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2931B7" w:rsidRDefault="007D1E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1.3. Рекомендуемое количество часов на освоение программы профессионального модуля:</w:t>
      </w:r>
    </w:p>
    <w:p w:rsidR="002931B7" w:rsidRDefault="007D1E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всего – 142 часа, в том числе:</w:t>
      </w:r>
    </w:p>
    <w:p w:rsidR="002931B7" w:rsidRDefault="007D1E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студента – 142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часа, включая:</w:t>
      </w:r>
    </w:p>
    <w:p w:rsidR="002931B7" w:rsidRDefault="007D1E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rPr>
          <w:sz w:val="28"/>
          <w:szCs w:val="28"/>
        </w:rPr>
      </w:pPr>
      <w:r>
        <w:rPr>
          <w:sz w:val="28"/>
          <w:szCs w:val="28"/>
        </w:rPr>
        <w:t>обязательной аудиторной учебной нагрузки студента – 34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часа;</w:t>
      </w:r>
    </w:p>
    <w:p w:rsidR="002931B7" w:rsidRDefault="007D1E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самостоятельной работы студента –  </w:t>
      </w:r>
    </w:p>
    <w:p w:rsidR="002931B7" w:rsidRDefault="007D1E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учебной практики – 72 часа;</w:t>
      </w:r>
    </w:p>
    <w:p w:rsidR="002931B7" w:rsidRDefault="007D1E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производственной практики – 36 часов</w:t>
      </w:r>
      <w:r>
        <w:br w:type="page"/>
      </w:r>
    </w:p>
    <w:p w:rsidR="002931B7" w:rsidRDefault="007D1EE3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2. результаты освоения ПРОФЕССИОНАЛЬНОГО МОДУЛЯ </w:t>
      </w:r>
    </w:p>
    <w:p w:rsidR="002931B7" w:rsidRDefault="00293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6"/>
          <w:szCs w:val="16"/>
        </w:rPr>
      </w:pPr>
    </w:p>
    <w:p w:rsidR="002931B7" w:rsidRDefault="007D1EE3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Результатом освоения программы профессионального модуля является овладение студентами видом </w:t>
      </w:r>
      <w:r>
        <w:rPr>
          <w:sz w:val="28"/>
          <w:szCs w:val="28"/>
        </w:rPr>
        <w:t>профессиональной деятельности р</w:t>
      </w:r>
      <w:r>
        <w:rPr>
          <w:bCs/>
          <w:sz w:val="28"/>
          <w:szCs w:val="28"/>
        </w:rPr>
        <w:t>абота на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контрольно-кассовой технике  и расчеты с покупателями</w:t>
      </w:r>
      <w:r>
        <w:rPr>
          <w:sz w:val="28"/>
          <w:szCs w:val="28"/>
        </w:rPr>
        <w:t>, в том числе профессиональными (ПК) и общими (ОК) компетенциями:</w:t>
      </w:r>
    </w:p>
    <w:p w:rsidR="002931B7" w:rsidRDefault="00293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931B7" w:rsidRDefault="00293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tbl>
      <w:tblPr>
        <w:tblW w:w="5000" w:type="pct"/>
        <w:tblLayout w:type="fixed"/>
        <w:tblLook w:val="01E0"/>
      </w:tblPr>
      <w:tblGrid>
        <w:gridCol w:w="1288"/>
        <w:gridCol w:w="8565"/>
      </w:tblGrid>
      <w:tr w:rsidR="002931B7">
        <w:trPr>
          <w:trHeight w:val="651"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B7" w:rsidRDefault="007D1EE3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3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931B7" w:rsidRDefault="007D1EE3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2931B7"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</w:rPr>
              <w:t>ПК 1. </w:t>
            </w:r>
          </w:p>
        </w:tc>
        <w:tc>
          <w:tcPr>
            <w:tcW w:w="83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931B7" w:rsidRDefault="007D1EE3">
            <w:pPr>
              <w:pStyle w:val="af7"/>
              <w:widowControl w:val="0"/>
              <w:ind w:left="0"/>
              <w:rPr>
                <w:sz w:val="28"/>
              </w:rPr>
            </w:pPr>
            <w:r>
              <w:rPr>
                <w:sz w:val="28"/>
              </w:rPr>
              <w:t>Соблюдать правила эксплуатации контрольно-кассовой</w:t>
            </w:r>
            <w:r>
              <w:rPr>
                <w:sz w:val="28"/>
              </w:rPr>
              <w:t xml:space="preserve"> техники (ККТ) и выполнять расчетные операции с покупателями.</w:t>
            </w:r>
          </w:p>
        </w:tc>
      </w:tr>
      <w:tr w:rsidR="002931B7">
        <w:trPr>
          <w:trHeight w:val="594"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</w:rPr>
              <w:t>ПК 2. </w:t>
            </w:r>
          </w:p>
        </w:tc>
        <w:tc>
          <w:tcPr>
            <w:tcW w:w="83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931B7" w:rsidRDefault="007D1EE3">
            <w:pPr>
              <w:pStyle w:val="af7"/>
              <w:widowControl w:val="0"/>
              <w:ind w:left="0"/>
              <w:rPr>
                <w:sz w:val="28"/>
              </w:rPr>
            </w:pPr>
            <w:r>
              <w:rPr>
                <w:sz w:val="28"/>
              </w:rPr>
              <w:t>Проверять платежеспособность государственных денежных знаков.</w:t>
            </w:r>
          </w:p>
        </w:tc>
      </w:tr>
      <w:tr w:rsidR="002931B7">
        <w:trPr>
          <w:trHeight w:val="846"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 3. </w:t>
            </w:r>
          </w:p>
        </w:tc>
        <w:tc>
          <w:tcPr>
            <w:tcW w:w="83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931B7" w:rsidRDefault="007D1EE3">
            <w:pPr>
              <w:pStyle w:val="af7"/>
              <w:widowControl w:val="0"/>
              <w:spacing w:line="228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Проверять качество и количество продаваемых товаров, качество упаковки, наличие маркировки, правильность цен на </w:t>
            </w:r>
            <w:r>
              <w:rPr>
                <w:sz w:val="28"/>
                <w:szCs w:val="28"/>
              </w:rPr>
              <w:t>товары и услуги.</w:t>
            </w:r>
          </w:p>
        </w:tc>
      </w:tr>
      <w:tr w:rsidR="002931B7">
        <w:trPr>
          <w:trHeight w:val="569"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4. </w:t>
            </w:r>
          </w:p>
        </w:tc>
        <w:tc>
          <w:tcPr>
            <w:tcW w:w="83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931B7" w:rsidRDefault="007D1EE3">
            <w:pPr>
              <w:pStyle w:val="af7"/>
              <w:widowControl w:val="0"/>
              <w:spacing w:line="228" w:lineRule="auto"/>
              <w:ind w:left="0"/>
              <w:rPr>
                <w:sz w:val="28"/>
              </w:rPr>
            </w:pPr>
            <w:r>
              <w:rPr>
                <w:sz w:val="28"/>
              </w:rPr>
              <w:t>Оформлять документы по кассовым операциям.</w:t>
            </w:r>
          </w:p>
        </w:tc>
      </w:tr>
      <w:tr w:rsidR="002931B7">
        <w:trPr>
          <w:trHeight w:val="567"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5.</w:t>
            </w:r>
          </w:p>
        </w:tc>
        <w:tc>
          <w:tcPr>
            <w:tcW w:w="83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931B7" w:rsidRDefault="007D1EE3">
            <w:pPr>
              <w:pStyle w:val="af7"/>
              <w:widowControl w:val="0"/>
              <w:spacing w:line="228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Осуществлять      контроль    сохранности    товарно-материальных ценностей.</w:t>
            </w:r>
          </w:p>
          <w:p w:rsidR="002931B7" w:rsidRDefault="002931B7">
            <w:pPr>
              <w:pStyle w:val="30"/>
              <w:widowControl w:val="0"/>
              <w:spacing w:line="228" w:lineRule="auto"/>
              <w:ind w:hanging="283"/>
            </w:pPr>
          </w:p>
        </w:tc>
      </w:tr>
      <w:tr w:rsidR="002931B7">
        <w:tc>
          <w:tcPr>
            <w:tcW w:w="12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1. </w:t>
            </w:r>
          </w:p>
        </w:tc>
        <w:tc>
          <w:tcPr>
            <w:tcW w:w="8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Понимать сущность и социальную значимость своей будущей</w:t>
            </w:r>
            <w:proofErr w:type="gramEnd"/>
          </w:p>
          <w:p w:rsidR="002931B7" w:rsidRDefault="007D1EE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профессии, проявлять к ней устойчивый </w:t>
            </w:r>
            <w:r>
              <w:rPr>
                <w:sz w:val="28"/>
                <w:szCs w:val="28"/>
              </w:rPr>
              <w:t>интерес</w:t>
            </w:r>
          </w:p>
        </w:tc>
      </w:tr>
      <w:tr w:rsidR="002931B7">
        <w:tc>
          <w:tcPr>
            <w:tcW w:w="12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2. </w:t>
            </w:r>
          </w:p>
          <w:p w:rsidR="002931B7" w:rsidRDefault="002931B7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8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Организовывать собственную деятельность, исходя из цели и</w:t>
            </w:r>
          </w:p>
          <w:p w:rsidR="002931B7" w:rsidRDefault="007D1EE3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способов ее достижения, определенных руководителем.</w:t>
            </w:r>
          </w:p>
        </w:tc>
      </w:tr>
      <w:tr w:rsidR="002931B7">
        <w:tc>
          <w:tcPr>
            <w:tcW w:w="12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3. </w:t>
            </w:r>
          </w:p>
          <w:p w:rsidR="002931B7" w:rsidRDefault="002931B7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Анализировать рабочую ситуацию, осуществлять </w:t>
            </w:r>
            <w:proofErr w:type="gramStart"/>
            <w:r>
              <w:rPr>
                <w:sz w:val="28"/>
                <w:szCs w:val="28"/>
              </w:rPr>
              <w:t>текущий</w:t>
            </w:r>
            <w:proofErr w:type="gramEnd"/>
            <w:r>
              <w:rPr>
                <w:sz w:val="28"/>
                <w:szCs w:val="28"/>
              </w:rPr>
              <w:t xml:space="preserve"> и</w:t>
            </w:r>
          </w:p>
          <w:p w:rsidR="002931B7" w:rsidRDefault="007D1EE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итоговый контроль, оценку и коррекцию собственной деятельности, </w:t>
            </w:r>
            <w:r>
              <w:rPr>
                <w:sz w:val="28"/>
                <w:szCs w:val="28"/>
              </w:rPr>
              <w:t>нести ответственность за результаты своей работы.</w:t>
            </w:r>
          </w:p>
        </w:tc>
      </w:tr>
      <w:tr w:rsidR="002931B7">
        <w:tc>
          <w:tcPr>
            <w:tcW w:w="12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4. </w:t>
            </w:r>
          </w:p>
        </w:tc>
        <w:tc>
          <w:tcPr>
            <w:tcW w:w="8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2931B7">
        <w:tc>
          <w:tcPr>
            <w:tcW w:w="12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5. </w:t>
            </w:r>
          </w:p>
        </w:tc>
        <w:tc>
          <w:tcPr>
            <w:tcW w:w="8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Использовать информационно-коммуникационные технологии</w:t>
            </w:r>
          </w:p>
          <w:p w:rsidR="002931B7" w:rsidRDefault="007D1EE3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профессиональной деятельности.</w:t>
            </w:r>
          </w:p>
        </w:tc>
      </w:tr>
      <w:tr w:rsidR="002931B7">
        <w:tc>
          <w:tcPr>
            <w:tcW w:w="12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ОК 6. </w:t>
            </w:r>
          </w:p>
        </w:tc>
        <w:tc>
          <w:tcPr>
            <w:tcW w:w="8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2931B7">
        <w:tc>
          <w:tcPr>
            <w:tcW w:w="12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7. </w:t>
            </w:r>
          </w:p>
          <w:p w:rsidR="002931B7" w:rsidRDefault="002931B7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Соблюдать правила реализации товаров в соответствии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</w:p>
          <w:p w:rsidR="002931B7" w:rsidRDefault="007D1EE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действующими санитарными нормами и правилами, стандартами и</w:t>
            </w:r>
          </w:p>
          <w:p w:rsidR="002931B7" w:rsidRDefault="007D1EE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Правилами продажи товаров</w:t>
            </w:r>
          </w:p>
        </w:tc>
      </w:tr>
      <w:tr w:rsidR="002931B7">
        <w:trPr>
          <w:trHeight w:val="673"/>
        </w:trPr>
        <w:tc>
          <w:tcPr>
            <w:tcW w:w="12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8. </w:t>
            </w:r>
          </w:p>
        </w:tc>
        <w:tc>
          <w:tcPr>
            <w:tcW w:w="83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Исполнять воинскую </w:t>
            </w:r>
            <w:r>
              <w:rPr>
                <w:sz w:val="28"/>
                <w:szCs w:val="28"/>
              </w:rPr>
              <w:t>обязанность, в том числе с применением</w:t>
            </w:r>
          </w:p>
          <w:p w:rsidR="002931B7" w:rsidRDefault="007D1EE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полученных профессиональных знаний (для юношей)</w:t>
            </w:r>
          </w:p>
        </w:tc>
      </w:tr>
    </w:tbl>
    <w:p w:rsidR="002931B7" w:rsidRDefault="00293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  <w:sectPr w:rsidR="002931B7">
          <w:footerReference w:type="default" r:id="rId11"/>
          <w:pgSz w:w="11906" w:h="16838"/>
          <w:pgMar w:top="1134" w:right="851" w:bottom="992" w:left="1418" w:header="0" w:footer="709" w:gutter="0"/>
          <w:cols w:space="720"/>
          <w:formProt w:val="0"/>
          <w:docGrid w:linePitch="100"/>
        </w:sectPr>
      </w:pPr>
    </w:p>
    <w:p w:rsidR="002931B7" w:rsidRDefault="007D1EE3">
      <w:pPr>
        <w:pStyle w:val="3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caps/>
        </w:rPr>
      </w:pPr>
      <w:r>
        <w:rPr>
          <w:caps/>
        </w:rPr>
        <w:lastRenderedPageBreak/>
        <w:t>3. СТРУКТУРА и ПРИМЕРНОЕ содержание профессионального модуля</w:t>
      </w:r>
    </w:p>
    <w:p w:rsidR="002931B7" w:rsidRDefault="007D1EE3">
      <w:pPr>
        <w:rPr>
          <w:b/>
          <w:sz w:val="28"/>
          <w:szCs w:val="28"/>
        </w:rPr>
      </w:pPr>
      <w:r>
        <w:rPr>
          <w:b/>
          <w:sz w:val="28"/>
          <w:szCs w:val="28"/>
        </w:rPr>
        <w:t>3.1. Тематический план профессионального модуля ПМ.03.</w:t>
      </w:r>
    </w:p>
    <w:p w:rsidR="002931B7" w:rsidRDefault="007D1EE3">
      <w:pPr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       «</w:t>
      </w:r>
      <w:r>
        <w:rPr>
          <w:b/>
          <w:bCs/>
          <w:sz w:val="28"/>
          <w:szCs w:val="28"/>
        </w:rPr>
        <w:t>Работа на</w:t>
      </w:r>
      <w:r>
        <w:rPr>
          <w:b/>
          <w:bCs/>
          <w:sz w:val="28"/>
          <w:szCs w:val="28"/>
        </w:rPr>
        <w:t xml:space="preserve"> контрольно-кассовой технике  и расчеты с покупателями»</w:t>
      </w:r>
    </w:p>
    <w:p w:rsidR="002931B7" w:rsidRDefault="002931B7">
      <w:pPr>
        <w:pStyle w:val="3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tbl>
      <w:tblPr>
        <w:tblW w:w="5000" w:type="pct"/>
        <w:tblLayout w:type="fixed"/>
        <w:tblLook w:val="01E0"/>
      </w:tblPr>
      <w:tblGrid>
        <w:gridCol w:w="2020"/>
        <w:gridCol w:w="3577"/>
        <w:gridCol w:w="1701"/>
        <w:gridCol w:w="942"/>
        <w:gridCol w:w="1646"/>
        <w:gridCol w:w="1860"/>
        <w:gridCol w:w="1201"/>
        <w:gridCol w:w="1981"/>
      </w:tblGrid>
      <w:tr w:rsidR="002931B7">
        <w:trPr>
          <w:trHeight w:val="435"/>
        </w:trPr>
        <w:tc>
          <w:tcPr>
            <w:tcW w:w="19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31B7" w:rsidRDefault="007D1EE3">
            <w:pPr>
              <w:pStyle w:val="30"/>
              <w:widowControl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Коды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профессиональных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компетенций</w:t>
            </w:r>
          </w:p>
        </w:tc>
        <w:tc>
          <w:tcPr>
            <w:tcW w:w="35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31B7" w:rsidRDefault="007D1EE3">
            <w:pPr>
              <w:pStyle w:val="30"/>
              <w:widowControl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Наименования разделов профессионального модуля</w:t>
            </w:r>
            <w:r>
              <w:rPr>
                <w:rStyle w:val="a4"/>
                <w:sz w:val="20"/>
                <w:szCs w:val="20"/>
              </w:rPr>
              <w:footnoteReference w:customMarkFollows="1" w:id="1"/>
              <w:t>*</w:t>
            </w:r>
          </w:p>
          <w:p w:rsidR="002931B7" w:rsidRDefault="002931B7">
            <w:pPr>
              <w:pStyle w:val="30"/>
              <w:widowControl w:val="0"/>
              <w:ind w:firstLine="0"/>
              <w:jc w:val="center"/>
              <w:rPr>
                <w:sz w:val="20"/>
                <w:szCs w:val="20"/>
              </w:rPr>
            </w:pPr>
          </w:p>
          <w:p w:rsidR="002931B7" w:rsidRDefault="002931B7">
            <w:pPr>
              <w:pStyle w:val="30"/>
              <w:widowControl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31B7" w:rsidRDefault="007D1EE3">
            <w:pPr>
              <w:pStyle w:val="30"/>
              <w:widowControl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часов</w:t>
            </w:r>
          </w:p>
          <w:p w:rsidR="002931B7" w:rsidRDefault="007D1EE3">
            <w:pPr>
              <w:pStyle w:val="30"/>
              <w:widowControl w:val="0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43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31B7" w:rsidRDefault="007D1EE3">
            <w:pPr>
              <w:pStyle w:val="af4"/>
              <w:widowControl w:val="0"/>
              <w:spacing w:beforeAutospacing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Объем времени, отведенный на освоение междисциплинарного курса </w:t>
            </w:r>
            <w:r>
              <w:rPr>
                <w:b/>
                <w:sz w:val="20"/>
                <w:szCs w:val="20"/>
              </w:rPr>
              <w:t>(курсов)</w:t>
            </w:r>
          </w:p>
        </w:tc>
        <w:tc>
          <w:tcPr>
            <w:tcW w:w="3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31B7" w:rsidRDefault="007D1EE3">
            <w:pPr>
              <w:pStyle w:val="30"/>
              <w:widowControl w:val="0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Практика </w:t>
            </w:r>
          </w:p>
        </w:tc>
      </w:tr>
      <w:tr w:rsidR="002931B7">
        <w:trPr>
          <w:trHeight w:val="435"/>
        </w:trPr>
        <w:tc>
          <w:tcPr>
            <w:tcW w:w="19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31B7" w:rsidRDefault="002931B7">
            <w:pPr>
              <w:pStyle w:val="30"/>
              <w:widowControl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5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31B7" w:rsidRDefault="002931B7">
            <w:pPr>
              <w:pStyle w:val="30"/>
              <w:widowControl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31B7" w:rsidRDefault="002931B7">
            <w:pPr>
              <w:pStyle w:val="30"/>
              <w:widowControl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pStyle w:val="af4"/>
              <w:widowControl w:val="0"/>
              <w:spacing w:beforeAutospacing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Обязательная аудиторная учебная нагрузка студента</w:t>
            </w:r>
          </w:p>
        </w:tc>
        <w:tc>
          <w:tcPr>
            <w:tcW w:w="1833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31B7" w:rsidRDefault="007D1EE3">
            <w:pPr>
              <w:pStyle w:val="af4"/>
              <w:widowControl w:val="0"/>
              <w:spacing w:beforeAutospacing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Самостоятельная работа студента, </w:t>
            </w:r>
          </w:p>
          <w:p w:rsidR="002931B7" w:rsidRDefault="007D1EE3">
            <w:pPr>
              <w:pStyle w:val="af4"/>
              <w:widowControl w:val="0"/>
              <w:spacing w:beforeAutospacing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11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31B7" w:rsidRDefault="007D1EE3">
            <w:pPr>
              <w:pStyle w:val="30"/>
              <w:widowControl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Учебная,</w:t>
            </w:r>
          </w:p>
          <w:p w:rsidR="002931B7" w:rsidRDefault="007D1EE3">
            <w:pPr>
              <w:pStyle w:val="30"/>
              <w:widowControl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19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31B7" w:rsidRDefault="007D1EE3">
            <w:pPr>
              <w:pStyle w:val="30"/>
              <w:widowControl w:val="0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Производственная,</w:t>
            </w:r>
          </w:p>
          <w:p w:rsidR="002931B7" w:rsidRDefault="007D1EE3">
            <w:pPr>
              <w:pStyle w:val="30"/>
              <w:widowControl w:val="0"/>
              <w:ind w:left="72"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часов</w:t>
            </w:r>
          </w:p>
          <w:p w:rsidR="002931B7" w:rsidRDefault="007D1EE3">
            <w:pPr>
              <w:pStyle w:val="30"/>
              <w:widowControl w:val="0"/>
              <w:ind w:left="72" w:hanging="81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2931B7">
        <w:trPr>
          <w:trHeight w:val="390"/>
        </w:trPr>
        <w:tc>
          <w:tcPr>
            <w:tcW w:w="19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31B7" w:rsidRDefault="002931B7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31B7" w:rsidRDefault="002931B7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31B7" w:rsidRDefault="002931B7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pStyle w:val="af4"/>
              <w:widowControl w:val="0"/>
              <w:spacing w:beforeAutospacing="0" w:afterAutospacing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Всего,</w:t>
            </w:r>
          </w:p>
          <w:p w:rsidR="002931B7" w:rsidRDefault="007D1EE3">
            <w:pPr>
              <w:pStyle w:val="af4"/>
              <w:widowControl w:val="0"/>
              <w:spacing w:beforeAutospacing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  <w:p w:rsidR="002931B7" w:rsidRDefault="002931B7">
            <w:pPr>
              <w:pStyle w:val="af4"/>
              <w:widowControl w:val="0"/>
              <w:spacing w:beforeAutospacing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pStyle w:val="af4"/>
              <w:widowControl w:val="0"/>
              <w:spacing w:beforeAutospacing="0" w:afterAutospacing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 т.ч. лабораторные работы и </w:t>
            </w:r>
            <w:r>
              <w:rPr>
                <w:b/>
                <w:sz w:val="20"/>
                <w:szCs w:val="20"/>
              </w:rPr>
              <w:t>практические занятия,</w:t>
            </w:r>
          </w:p>
          <w:p w:rsidR="002931B7" w:rsidRDefault="007D1EE3">
            <w:pPr>
              <w:widowControl w:val="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1833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31B7" w:rsidRDefault="002931B7">
            <w:pPr>
              <w:pStyle w:val="af4"/>
              <w:widowControl w:val="0"/>
              <w:spacing w:beforeAutospacing="0" w:afterAutospacing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31B7" w:rsidRDefault="002931B7">
            <w:pPr>
              <w:pStyle w:val="30"/>
              <w:widowControl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31B7" w:rsidRDefault="002931B7">
            <w:pPr>
              <w:pStyle w:val="30"/>
              <w:widowControl w:val="0"/>
              <w:ind w:left="72" w:firstLine="0"/>
              <w:jc w:val="center"/>
              <w:rPr>
                <w:i/>
                <w:sz w:val="20"/>
                <w:szCs w:val="20"/>
              </w:rPr>
            </w:pPr>
          </w:p>
        </w:tc>
      </w:tr>
      <w:tr w:rsidR="002931B7"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31B7" w:rsidRDefault="007D1EE3">
            <w:pPr>
              <w:pStyle w:val="af4"/>
              <w:widowControl w:val="0"/>
              <w:spacing w:beforeAutospacing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pStyle w:val="af4"/>
              <w:widowControl w:val="0"/>
              <w:spacing w:beforeAutospacing="0" w:afterAutospacing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31B7" w:rsidRDefault="007D1EE3">
            <w:pPr>
              <w:pStyle w:val="af4"/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31B7" w:rsidRDefault="007D1EE3">
            <w:pPr>
              <w:pStyle w:val="af4"/>
              <w:widowControl w:val="0"/>
              <w:spacing w:beforeAutospacing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31B7" w:rsidRDefault="007D1EE3">
            <w:pPr>
              <w:pStyle w:val="30"/>
              <w:widowControl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31B7" w:rsidRDefault="007D1EE3">
            <w:pPr>
              <w:pStyle w:val="30"/>
              <w:widowControl w:val="0"/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</w:t>
            </w:r>
          </w:p>
        </w:tc>
      </w:tr>
      <w:tr w:rsidR="002931B7">
        <w:trPr>
          <w:trHeight w:val="680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1-5</w:t>
            </w:r>
          </w:p>
          <w:p w:rsidR="002931B7" w:rsidRDefault="002931B7">
            <w:pPr>
              <w:widowControl w:val="0"/>
              <w:rPr>
                <w:b/>
                <w:sz w:val="20"/>
                <w:szCs w:val="20"/>
              </w:rPr>
            </w:pPr>
          </w:p>
        </w:tc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1.</w:t>
            </w:r>
            <w:r>
              <w:rPr>
                <w:sz w:val="20"/>
                <w:szCs w:val="20"/>
              </w:rPr>
              <w:t xml:space="preserve">  Эксплуатация контрольно-кассовой техники.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2931B7" w:rsidRDefault="007D1EE3">
            <w:pPr>
              <w:pStyle w:val="30"/>
              <w:widowControl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</w:t>
            </w:r>
            <w:bookmarkStart w:id="0" w:name="_GoBack"/>
            <w:bookmarkEnd w:id="0"/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pStyle w:val="30"/>
              <w:widowControl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pStyle w:val="30"/>
              <w:widowControl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2931B7" w:rsidRDefault="007D1EE3">
            <w:pPr>
              <w:pStyle w:val="30"/>
              <w:widowControl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2931B7" w:rsidRDefault="007D1EE3">
            <w:pPr>
              <w:pStyle w:val="af4"/>
              <w:widowControl w:val="0"/>
              <w:spacing w:beforeAutospacing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931B7" w:rsidRDefault="007D1EE3">
            <w:pPr>
              <w:pStyle w:val="30"/>
              <w:widowControl w:val="0"/>
              <w:ind w:firstLine="0"/>
              <w:jc w:val="center"/>
              <w:rPr>
                <w:i/>
                <w:color w:val="800000"/>
                <w:sz w:val="20"/>
                <w:szCs w:val="20"/>
              </w:rPr>
            </w:pPr>
            <w:r>
              <w:rPr>
                <w:i/>
                <w:color w:val="800000"/>
                <w:sz w:val="20"/>
                <w:szCs w:val="20"/>
              </w:rPr>
              <w:t>-</w:t>
            </w:r>
          </w:p>
        </w:tc>
      </w:tr>
      <w:tr w:rsidR="002931B7">
        <w:trPr>
          <w:trHeight w:val="520"/>
        </w:trPr>
        <w:tc>
          <w:tcPr>
            <w:tcW w:w="199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2931B7" w:rsidRDefault="002931B7">
            <w:pPr>
              <w:pStyle w:val="30"/>
              <w:widowControl w:val="0"/>
              <w:ind w:firstLine="0"/>
              <w:rPr>
                <w:sz w:val="20"/>
                <w:szCs w:val="20"/>
              </w:rPr>
            </w:pPr>
          </w:p>
        </w:tc>
        <w:tc>
          <w:tcPr>
            <w:tcW w:w="352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2931B7" w:rsidRDefault="007D1EE3">
            <w:pPr>
              <w:pStyle w:val="30"/>
              <w:widowControl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практика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2931B7" w:rsidRDefault="002931B7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2931B7" w:rsidRDefault="002931B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CCCCCC"/>
          </w:tcPr>
          <w:p w:rsidR="002931B7" w:rsidRDefault="002931B7">
            <w:pPr>
              <w:widowControl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CCCCC"/>
          </w:tcPr>
          <w:p w:rsidR="002931B7" w:rsidRDefault="002931B7">
            <w:pPr>
              <w:widowControl w:val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36</w:t>
            </w:r>
          </w:p>
        </w:tc>
      </w:tr>
      <w:tr w:rsidR="002931B7">
        <w:trPr>
          <w:trHeight w:val="520"/>
        </w:trPr>
        <w:tc>
          <w:tcPr>
            <w:tcW w:w="199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2931B7" w:rsidRDefault="002931B7">
            <w:pPr>
              <w:pStyle w:val="30"/>
              <w:widowControl w:val="0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352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2931B7" w:rsidRDefault="007D1EE3">
            <w:pPr>
              <w:pStyle w:val="30"/>
              <w:widowControl w:val="0"/>
              <w:ind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Всего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142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1B7" w:rsidRDefault="007D1EE3">
            <w:pPr>
              <w:widowControl w:val="0"/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34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1B7" w:rsidRDefault="007D1EE3">
            <w:pPr>
              <w:widowControl w:val="0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931B7" w:rsidRDefault="007D1EE3">
            <w:pPr>
              <w:widowControl w:val="0"/>
              <w:jc w:val="center"/>
              <w:rPr>
                <w:b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i/>
                <w:i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931B7" w:rsidRDefault="007D1EE3">
            <w:pPr>
              <w:widowControl w:val="0"/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72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36</w:t>
            </w:r>
          </w:p>
        </w:tc>
      </w:tr>
    </w:tbl>
    <w:p w:rsidR="002931B7" w:rsidRDefault="002931B7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i/>
        </w:rPr>
      </w:pPr>
    </w:p>
    <w:p w:rsidR="002931B7" w:rsidRDefault="007D1EE3">
      <w:pPr>
        <w:rPr>
          <w:b/>
          <w:bCs/>
          <w:sz w:val="28"/>
          <w:szCs w:val="28"/>
        </w:rPr>
      </w:pPr>
      <w:r>
        <w:rPr>
          <w:b/>
          <w:caps/>
          <w:sz w:val="28"/>
          <w:szCs w:val="28"/>
        </w:rPr>
        <w:t xml:space="preserve">3.2. </w:t>
      </w:r>
      <w:r>
        <w:rPr>
          <w:b/>
          <w:sz w:val="28"/>
          <w:szCs w:val="28"/>
        </w:rPr>
        <w:t xml:space="preserve">Содержание </w:t>
      </w:r>
      <w:proofErr w:type="gramStart"/>
      <w:r>
        <w:rPr>
          <w:b/>
          <w:sz w:val="28"/>
          <w:szCs w:val="28"/>
        </w:rPr>
        <w:t>обучения по</w:t>
      </w:r>
      <w:proofErr w:type="gramEnd"/>
      <w:r>
        <w:rPr>
          <w:b/>
          <w:sz w:val="28"/>
          <w:szCs w:val="28"/>
        </w:rPr>
        <w:t xml:space="preserve"> профессиональному модулю (ПМ) Работа</w:t>
      </w:r>
      <w:r>
        <w:rPr>
          <w:b/>
          <w:sz w:val="28"/>
          <w:szCs w:val="28"/>
        </w:rPr>
        <w:t xml:space="preserve"> на контрольно-кассовой технике  и расчеты с покупателями</w:t>
      </w:r>
      <w:r>
        <w:br w:type="page"/>
      </w:r>
    </w:p>
    <w:p w:rsidR="002931B7" w:rsidRDefault="002931B7">
      <w:pPr>
        <w:rPr>
          <w:sz w:val="28"/>
          <w:szCs w:val="28"/>
        </w:rPr>
      </w:pPr>
    </w:p>
    <w:tbl>
      <w:tblPr>
        <w:tblW w:w="14688" w:type="dxa"/>
        <w:tblLayout w:type="fixed"/>
        <w:tblLook w:val="01E0"/>
      </w:tblPr>
      <w:tblGrid>
        <w:gridCol w:w="3159"/>
        <w:gridCol w:w="9"/>
        <w:gridCol w:w="540"/>
        <w:gridCol w:w="6660"/>
        <w:gridCol w:w="2880"/>
        <w:gridCol w:w="1440"/>
      </w:tblGrid>
      <w:tr w:rsidR="002931B7">
        <w:trPr>
          <w:trHeight w:val="493"/>
        </w:trPr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72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студенто</w:t>
            </w:r>
            <w:r>
              <w:rPr>
                <w:b/>
                <w:bCs/>
                <w:sz w:val="20"/>
                <w:szCs w:val="20"/>
              </w:rPr>
              <w:t>в, курсовая работа (проект)</w:t>
            </w:r>
            <w:r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1B7" w:rsidRDefault="007D1EE3">
            <w:pPr>
              <w:widowControl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2931B7">
        <w:trPr>
          <w:trHeight w:val="123"/>
        </w:trPr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2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1B7" w:rsidRDefault="007D1EE3">
            <w:pPr>
              <w:widowControl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2931B7">
        <w:trPr>
          <w:trHeight w:val="493"/>
        </w:trPr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ПМ.1</w:t>
            </w:r>
            <w:r>
              <w:rPr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>Эксплуатация контрольно-кассовой техники.</w:t>
            </w:r>
          </w:p>
        </w:tc>
        <w:tc>
          <w:tcPr>
            <w:tcW w:w="72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2931B7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34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2931B7" w:rsidRDefault="002931B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2931B7">
        <w:trPr>
          <w:trHeight w:val="670"/>
        </w:trPr>
        <w:tc>
          <w:tcPr>
            <w:tcW w:w="3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МДК.03.01.</w:t>
            </w:r>
          </w:p>
          <w:p w:rsidR="002931B7" w:rsidRDefault="007D1EE3">
            <w:pPr>
              <w:widowControl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Эксплуатация контрольно-кассовой техники</w:t>
            </w:r>
          </w:p>
        </w:tc>
        <w:tc>
          <w:tcPr>
            <w:tcW w:w="7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2931B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1B7" w:rsidRDefault="002931B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2931B7">
        <w:tc>
          <w:tcPr>
            <w:tcW w:w="31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1.1.</w:t>
            </w:r>
            <w:r>
              <w:rPr>
                <w:rFonts w:eastAsia="Calibri"/>
                <w:bCs/>
                <w:sz w:val="20"/>
                <w:szCs w:val="20"/>
              </w:rPr>
              <w:t xml:space="preserve"> </w:t>
            </w:r>
          </w:p>
          <w:p w:rsidR="002931B7" w:rsidRDefault="007D1EE3">
            <w:pPr>
              <w:widowControl w:val="0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Правила эксплуатация </w:t>
            </w:r>
            <w:r>
              <w:rPr>
                <w:rFonts w:eastAsia="Calibri"/>
                <w:bCs/>
                <w:sz w:val="20"/>
                <w:szCs w:val="20"/>
              </w:rPr>
              <w:t>контрольно-кассовой техники.</w:t>
            </w:r>
          </w:p>
          <w:p w:rsidR="002931B7" w:rsidRDefault="007D1EE3">
            <w:pPr>
              <w:widowControl w:val="0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Основные типы ККТ применяемые в торговле.</w:t>
            </w:r>
          </w:p>
        </w:tc>
        <w:tc>
          <w:tcPr>
            <w:tcW w:w="72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1B7" w:rsidRDefault="002931B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2931B7">
        <w:trPr>
          <w:trHeight w:val="515"/>
        </w:trPr>
        <w:tc>
          <w:tcPr>
            <w:tcW w:w="31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2931B7">
            <w:pPr>
              <w:widowControl w:val="0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1. </w:t>
            </w:r>
          </w:p>
          <w:p w:rsidR="002931B7" w:rsidRDefault="002931B7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Введение. Вид профессиональной деятельности. Структура МДК. Организация и проведение учебной и производственной практики.</w:t>
            </w:r>
          </w:p>
        </w:tc>
        <w:tc>
          <w:tcPr>
            <w:tcW w:w="2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2931B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1B7" w:rsidRDefault="007D1EE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931B7">
        <w:trPr>
          <w:trHeight w:val="214"/>
        </w:trPr>
        <w:tc>
          <w:tcPr>
            <w:tcW w:w="31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2931B7">
            <w:pPr>
              <w:widowControl w:val="0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pStyle w:val="TableParagraph"/>
              <w:tabs>
                <w:tab w:val="left" w:pos="1292"/>
                <w:tab w:val="left" w:pos="2387"/>
                <w:tab w:val="left" w:pos="3159"/>
                <w:tab w:val="left" w:pos="4356"/>
              </w:tabs>
              <w:spacing w:before="8"/>
              <w:ind w:left="13" w:right="4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Способы расчётов с покупателями</w:t>
            </w:r>
            <w:r>
              <w:rPr>
                <w:sz w:val="20"/>
                <w:szCs w:val="20"/>
              </w:rPr>
              <w:t xml:space="preserve"> с использование различных</w:t>
            </w:r>
            <w:r>
              <w:rPr>
                <w:sz w:val="20"/>
                <w:szCs w:val="20"/>
              </w:rPr>
              <w:tab/>
              <w:t>методов: через</w:t>
            </w:r>
            <w:r>
              <w:rPr>
                <w:sz w:val="20"/>
                <w:szCs w:val="20"/>
              </w:rPr>
              <w:tab/>
              <w:t>прилавок,</w:t>
            </w:r>
            <w:r>
              <w:rPr>
                <w:sz w:val="20"/>
                <w:szCs w:val="20"/>
              </w:rPr>
              <w:tab/>
            </w:r>
            <w:r>
              <w:rPr>
                <w:spacing w:val="-1"/>
                <w:sz w:val="20"/>
                <w:szCs w:val="20"/>
              </w:rPr>
              <w:t xml:space="preserve">методом </w:t>
            </w:r>
            <w:r>
              <w:rPr>
                <w:sz w:val="20"/>
                <w:szCs w:val="20"/>
              </w:rPr>
              <w:t>самообслуживания, через торговые автоматы.</w:t>
            </w:r>
          </w:p>
        </w:tc>
        <w:tc>
          <w:tcPr>
            <w:tcW w:w="2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2931B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1B7" w:rsidRDefault="002931B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2931B7">
        <w:trPr>
          <w:trHeight w:val="400"/>
        </w:trPr>
        <w:tc>
          <w:tcPr>
            <w:tcW w:w="31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2931B7">
            <w:pPr>
              <w:widowControl w:val="0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Закон о применении ККТ. Документы, регламентирующие применение ККТ. </w:t>
            </w:r>
          </w:p>
        </w:tc>
        <w:tc>
          <w:tcPr>
            <w:tcW w:w="2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2931B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1B7" w:rsidRDefault="002931B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2931B7">
        <w:trPr>
          <w:trHeight w:val="440"/>
        </w:trPr>
        <w:tc>
          <w:tcPr>
            <w:tcW w:w="31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2931B7">
            <w:pPr>
              <w:widowControl w:val="0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Регистрация ККМ в налоговых  органах и типовые правила эксплуатации ККМ.</w:t>
            </w:r>
          </w:p>
        </w:tc>
        <w:tc>
          <w:tcPr>
            <w:tcW w:w="2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2931B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1B7" w:rsidRDefault="002931B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2931B7">
        <w:tc>
          <w:tcPr>
            <w:tcW w:w="31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2931B7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Устройство различных  типов контрольно-кассовых машин. Автономные ККМ. Пассивные контрольно-кассовые системы.</w:t>
            </w:r>
          </w:p>
        </w:tc>
        <w:tc>
          <w:tcPr>
            <w:tcW w:w="2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2931B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1B7" w:rsidRDefault="007D1EE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931B7">
        <w:tc>
          <w:tcPr>
            <w:tcW w:w="31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2931B7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Требования безопасности при эксплуатации контрольно-кассовых машин.</w:t>
            </w:r>
          </w:p>
          <w:p w:rsidR="002931B7" w:rsidRDefault="007D1EE3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Техническое обслуживание ККМ.</w:t>
            </w:r>
          </w:p>
        </w:tc>
        <w:tc>
          <w:tcPr>
            <w:tcW w:w="2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2931B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1B7" w:rsidRDefault="007D1EE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931B7">
        <w:trPr>
          <w:trHeight w:val="627"/>
        </w:trPr>
        <w:tc>
          <w:tcPr>
            <w:tcW w:w="31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2931B7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7.  </w:t>
            </w:r>
          </w:p>
          <w:p w:rsidR="002931B7" w:rsidRDefault="002931B7">
            <w:pPr>
              <w:widowControl w:val="0"/>
              <w:rPr>
                <w:bCs/>
                <w:sz w:val="20"/>
                <w:szCs w:val="20"/>
              </w:rPr>
            </w:pPr>
          </w:p>
          <w:p w:rsidR="002931B7" w:rsidRDefault="002931B7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Основные режимы </w:t>
            </w:r>
            <w:r>
              <w:rPr>
                <w:bCs/>
                <w:sz w:val="20"/>
                <w:szCs w:val="20"/>
              </w:rPr>
              <w:t xml:space="preserve">работы ККМ. Правила работы на различных типах контрольно-кассовых машин в разных </w:t>
            </w:r>
            <w:proofErr w:type="spellStart"/>
            <w:r>
              <w:rPr>
                <w:bCs/>
                <w:sz w:val="20"/>
                <w:szCs w:val="20"/>
              </w:rPr>
              <w:t>режимах</w:t>
            </w:r>
            <w:proofErr w:type="gramStart"/>
            <w:r>
              <w:rPr>
                <w:bCs/>
                <w:sz w:val="20"/>
                <w:szCs w:val="20"/>
              </w:rPr>
              <w:t>.о</w:t>
            </w:r>
            <w:proofErr w:type="gramEnd"/>
            <w:r>
              <w:rPr>
                <w:bCs/>
                <w:sz w:val="20"/>
                <w:szCs w:val="20"/>
              </w:rPr>
              <w:t>существление</w:t>
            </w:r>
            <w:proofErr w:type="spellEnd"/>
            <w:r>
              <w:rPr>
                <w:bCs/>
                <w:sz w:val="20"/>
                <w:szCs w:val="20"/>
              </w:rPr>
              <w:t xml:space="preserve"> подготовительных и  заключительных операции. Реквизиты чека.</w:t>
            </w:r>
          </w:p>
        </w:tc>
        <w:tc>
          <w:tcPr>
            <w:tcW w:w="2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2931B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1B7" w:rsidRDefault="007D1EE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931B7">
        <w:trPr>
          <w:trHeight w:val="214"/>
        </w:trPr>
        <w:tc>
          <w:tcPr>
            <w:tcW w:w="31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2931B7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Устранение простейших неисправностей.</w:t>
            </w:r>
          </w:p>
        </w:tc>
        <w:tc>
          <w:tcPr>
            <w:tcW w:w="2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2931B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1B7" w:rsidRDefault="002931B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2931B7">
        <w:trPr>
          <w:trHeight w:val="203"/>
        </w:trPr>
        <w:tc>
          <w:tcPr>
            <w:tcW w:w="31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2931B7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Обязанности </w:t>
            </w:r>
            <w:proofErr w:type="spellStart"/>
            <w:r>
              <w:rPr>
                <w:bCs/>
                <w:sz w:val="20"/>
                <w:szCs w:val="20"/>
              </w:rPr>
              <w:t>контролёра-кассира</w:t>
            </w:r>
            <w:proofErr w:type="gramStart"/>
            <w:r>
              <w:rPr>
                <w:bCs/>
                <w:sz w:val="20"/>
                <w:szCs w:val="20"/>
              </w:rPr>
              <w:t>.О</w:t>
            </w:r>
            <w:proofErr w:type="gramEnd"/>
            <w:r>
              <w:rPr>
                <w:bCs/>
                <w:sz w:val="20"/>
                <w:szCs w:val="20"/>
              </w:rPr>
              <w:t>рганизация</w:t>
            </w:r>
            <w:proofErr w:type="spellEnd"/>
            <w:r>
              <w:rPr>
                <w:bCs/>
                <w:sz w:val="20"/>
                <w:szCs w:val="20"/>
              </w:rPr>
              <w:t xml:space="preserve"> рабочего места.</w:t>
            </w:r>
          </w:p>
        </w:tc>
        <w:tc>
          <w:tcPr>
            <w:tcW w:w="2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2931B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1B7" w:rsidRDefault="002931B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2931B7">
        <w:trPr>
          <w:trHeight w:val="213"/>
        </w:trPr>
        <w:tc>
          <w:tcPr>
            <w:tcW w:w="31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2931B7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Компьютеризированные кассовые машины – POS терминалы</w:t>
            </w:r>
            <w:r>
              <w:rPr>
                <w:bCs/>
                <w:sz w:val="20"/>
                <w:szCs w:val="20"/>
              </w:rPr>
              <w:t xml:space="preserve"> Устройство и порядок работы на POS – терминале. Порядок ведения кассовых операций.</w:t>
            </w:r>
          </w:p>
        </w:tc>
        <w:tc>
          <w:tcPr>
            <w:tcW w:w="2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2931B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1B7" w:rsidRDefault="007D1EE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931B7">
        <w:trPr>
          <w:trHeight w:val="267"/>
        </w:trPr>
        <w:tc>
          <w:tcPr>
            <w:tcW w:w="31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2931B7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Фискальные регистраторы. Особенности работы </w:t>
            </w:r>
            <w:proofErr w:type="spellStart"/>
            <w:r>
              <w:rPr>
                <w:bCs/>
                <w:sz w:val="20"/>
                <w:szCs w:val="20"/>
              </w:rPr>
              <w:t>Онлайн-касс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2931B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1B7" w:rsidRDefault="002931B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2931B7">
        <w:trPr>
          <w:trHeight w:val="234"/>
        </w:trPr>
        <w:tc>
          <w:tcPr>
            <w:tcW w:w="31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2931B7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Книга кассира - </w:t>
            </w:r>
            <w:proofErr w:type="spellStart"/>
            <w:r>
              <w:rPr>
                <w:bCs/>
                <w:sz w:val="20"/>
                <w:szCs w:val="20"/>
              </w:rPr>
              <w:t>операциониста</w:t>
            </w:r>
            <w:proofErr w:type="spellEnd"/>
            <w:r>
              <w:rPr>
                <w:bCs/>
                <w:sz w:val="20"/>
                <w:szCs w:val="20"/>
              </w:rPr>
              <w:t>, ее назначение, порядок заполнения</w:t>
            </w:r>
          </w:p>
        </w:tc>
        <w:tc>
          <w:tcPr>
            <w:tcW w:w="2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2931B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1B7" w:rsidRDefault="002931B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2931B7">
        <w:trPr>
          <w:trHeight w:val="209"/>
        </w:trPr>
        <w:tc>
          <w:tcPr>
            <w:tcW w:w="31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2931B7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2931B7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Контрольная работа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1B7" w:rsidRDefault="002931B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2931B7">
        <w:trPr>
          <w:trHeight w:val="209"/>
        </w:trPr>
        <w:tc>
          <w:tcPr>
            <w:tcW w:w="31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2931B7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7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1B7" w:rsidRDefault="002931B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2931B7">
        <w:trPr>
          <w:trHeight w:val="243"/>
        </w:trPr>
        <w:tc>
          <w:tcPr>
            <w:tcW w:w="31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2931B7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7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2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2931B7" w:rsidRDefault="002931B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2931B7">
        <w:tc>
          <w:tcPr>
            <w:tcW w:w="31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2931B7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Подготовка ККМ к работе. Выполнение отчёта «Показания»</w:t>
            </w:r>
          </w:p>
        </w:tc>
        <w:tc>
          <w:tcPr>
            <w:tcW w:w="2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2931B7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2931B7" w:rsidRDefault="002931B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2931B7">
        <w:tc>
          <w:tcPr>
            <w:tcW w:w="31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2931B7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Работа ККМ в режиме «Касса»</w:t>
            </w:r>
          </w:p>
        </w:tc>
        <w:tc>
          <w:tcPr>
            <w:tcW w:w="2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2931B7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2931B7" w:rsidRDefault="002931B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2931B7">
        <w:tc>
          <w:tcPr>
            <w:tcW w:w="31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2931B7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обязанностей в конце смены. Выполнение отчёта «Гашение»</w:t>
            </w:r>
          </w:p>
        </w:tc>
        <w:tc>
          <w:tcPr>
            <w:tcW w:w="2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2931B7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2931B7" w:rsidRDefault="002931B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2931B7">
        <w:trPr>
          <w:trHeight w:val="134"/>
        </w:trPr>
        <w:tc>
          <w:tcPr>
            <w:tcW w:w="103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lastRenderedPageBreak/>
              <w:t>Самостоятельная работа при изучении раздела ПМ</w:t>
            </w:r>
            <w:r>
              <w:rPr>
                <w:i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2931B7" w:rsidRDefault="002931B7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</w:tr>
      <w:tr w:rsidR="002931B7">
        <w:trPr>
          <w:trHeight w:val="193"/>
        </w:trPr>
        <w:tc>
          <w:tcPr>
            <w:tcW w:w="31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1.2.</w:t>
            </w:r>
          </w:p>
          <w:p w:rsidR="002931B7" w:rsidRDefault="007D1EE3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Понятие о цене в торговле. Денежные банкноты и монеты.</w:t>
            </w:r>
          </w:p>
        </w:tc>
        <w:tc>
          <w:tcPr>
            <w:tcW w:w="7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2931B7" w:rsidRDefault="002931B7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2931B7">
        <w:trPr>
          <w:trHeight w:val="110"/>
        </w:trPr>
        <w:tc>
          <w:tcPr>
            <w:tcW w:w="31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2931B7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2931B7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  <w:p w:rsidR="002931B7" w:rsidRDefault="007D1EE3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Понятие о цене и ценообразовании.</w:t>
            </w:r>
          </w:p>
          <w:p w:rsidR="002931B7" w:rsidRDefault="002931B7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  <w:p w:rsidR="002931B7" w:rsidRDefault="007D1EE3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Признаки </w:t>
            </w:r>
            <w:r>
              <w:rPr>
                <w:bCs/>
                <w:sz w:val="20"/>
                <w:szCs w:val="20"/>
              </w:rPr>
              <w:t>платежеспособности банкнот Банка России. Отличительные признаки платежных средств безналичного расчета.</w:t>
            </w:r>
          </w:p>
        </w:tc>
        <w:tc>
          <w:tcPr>
            <w:tcW w:w="2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2931B7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2931B7" w:rsidRDefault="002931B7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1B7" w:rsidRDefault="007D1EE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931B7">
        <w:trPr>
          <w:trHeight w:val="110"/>
        </w:trPr>
        <w:tc>
          <w:tcPr>
            <w:tcW w:w="31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2931B7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2931B7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2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2931B7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1B7" w:rsidRDefault="007D1EE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931B7">
        <w:tc>
          <w:tcPr>
            <w:tcW w:w="31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2931B7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Лабораторные работы.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2931B7" w:rsidRDefault="002931B7">
            <w:pPr>
              <w:widowControl w:val="0"/>
              <w:jc w:val="center"/>
              <w:rPr>
                <w:sz w:val="20"/>
                <w:szCs w:val="20"/>
              </w:rPr>
            </w:pPr>
          </w:p>
          <w:p w:rsidR="002931B7" w:rsidRDefault="002931B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2931B7">
        <w:tc>
          <w:tcPr>
            <w:tcW w:w="31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2931B7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Практические работы.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2931B7" w:rsidRDefault="002931B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2931B7">
        <w:tc>
          <w:tcPr>
            <w:tcW w:w="31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1.3 </w:t>
            </w:r>
            <w:r>
              <w:rPr>
                <w:bCs/>
                <w:sz w:val="20"/>
                <w:szCs w:val="20"/>
              </w:rPr>
              <w:t xml:space="preserve"> </w:t>
            </w:r>
          </w:p>
          <w:p w:rsidR="002931B7" w:rsidRDefault="002931B7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  <w:p w:rsidR="002931B7" w:rsidRDefault="007D1EE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Торговые вычисления.</w:t>
            </w:r>
          </w:p>
        </w:tc>
        <w:tc>
          <w:tcPr>
            <w:tcW w:w="7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2931B7" w:rsidRDefault="002931B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2931B7">
        <w:tc>
          <w:tcPr>
            <w:tcW w:w="31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2931B7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  <w:p w:rsidR="002931B7" w:rsidRDefault="007D1EE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2931B7" w:rsidRDefault="007D1EE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Общая характеристика видов и </w:t>
            </w:r>
            <w:r>
              <w:rPr>
                <w:bCs/>
                <w:sz w:val="20"/>
                <w:szCs w:val="20"/>
              </w:rPr>
              <w:t>простейших методов вычисления. Рациональные методы устных вычислений.</w:t>
            </w:r>
          </w:p>
          <w:p w:rsidR="002931B7" w:rsidRDefault="007D1EE3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Рациональные методы сложения, вычитания.</w:t>
            </w:r>
          </w:p>
          <w:p w:rsidR="002931B7" w:rsidRDefault="002931B7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2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2931B7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1B7" w:rsidRDefault="007D1EE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931B7">
        <w:tc>
          <w:tcPr>
            <w:tcW w:w="31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2931B7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Лабораторные работы.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2931B7" w:rsidRDefault="002931B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2931B7">
        <w:tc>
          <w:tcPr>
            <w:tcW w:w="31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2931B7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Практические работы.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2931B7" w:rsidRDefault="002931B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2931B7">
        <w:tc>
          <w:tcPr>
            <w:tcW w:w="31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1.4. </w:t>
            </w:r>
          </w:p>
          <w:p w:rsidR="002931B7" w:rsidRDefault="007D1EE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Вычислительные </w:t>
            </w:r>
            <w:proofErr w:type="gramStart"/>
            <w:r>
              <w:rPr>
                <w:bCs/>
                <w:sz w:val="20"/>
                <w:szCs w:val="20"/>
              </w:rPr>
              <w:t>средства</w:t>
            </w:r>
            <w:proofErr w:type="gramEnd"/>
            <w:r>
              <w:rPr>
                <w:bCs/>
                <w:sz w:val="20"/>
                <w:szCs w:val="20"/>
              </w:rPr>
              <w:t xml:space="preserve"> применяемые в торговле.</w:t>
            </w:r>
          </w:p>
        </w:tc>
        <w:tc>
          <w:tcPr>
            <w:tcW w:w="7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  <w:p w:rsidR="002931B7" w:rsidRDefault="002931B7">
            <w:pPr>
              <w:widowControl w:val="0"/>
              <w:rPr>
                <w:bCs/>
                <w:sz w:val="20"/>
                <w:szCs w:val="20"/>
              </w:rPr>
            </w:pPr>
          </w:p>
          <w:p w:rsidR="002931B7" w:rsidRDefault="002931B7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2931B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2931B7">
        <w:trPr>
          <w:trHeight w:val="210"/>
        </w:trPr>
        <w:tc>
          <w:tcPr>
            <w:tcW w:w="31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2931B7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Виды </w:t>
            </w:r>
            <w:r>
              <w:rPr>
                <w:bCs/>
                <w:sz w:val="20"/>
                <w:szCs w:val="20"/>
              </w:rPr>
              <w:t>микрокалькуляторов и их особенности.</w:t>
            </w:r>
          </w:p>
        </w:tc>
        <w:tc>
          <w:tcPr>
            <w:tcW w:w="2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2931B7" w:rsidRDefault="002931B7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1B7" w:rsidRDefault="007D1EE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931B7">
        <w:tc>
          <w:tcPr>
            <w:tcW w:w="31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2931B7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Типовые алгоритмы вычислений на калькуляторах.</w:t>
            </w:r>
          </w:p>
        </w:tc>
        <w:tc>
          <w:tcPr>
            <w:tcW w:w="2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2931B7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1B7" w:rsidRDefault="007D1EE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931B7">
        <w:tc>
          <w:tcPr>
            <w:tcW w:w="31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2931B7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Лабораторные работы.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2931B7" w:rsidRDefault="002931B7">
            <w:pPr>
              <w:widowControl w:val="0"/>
              <w:rPr>
                <w:bCs/>
                <w:sz w:val="20"/>
                <w:szCs w:val="20"/>
              </w:rPr>
            </w:pPr>
          </w:p>
          <w:p w:rsidR="002931B7" w:rsidRDefault="002931B7">
            <w:pPr>
              <w:widowControl w:val="0"/>
              <w:rPr>
                <w:bCs/>
                <w:sz w:val="20"/>
                <w:szCs w:val="20"/>
              </w:rPr>
            </w:pPr>
          </w:p>
        </w:tc>
      </w:tr>
      <w:tr w:rsidR="002931B7">
        <w:tc>
          <w:tcPr>
            <w:tcW w:w="31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2931B7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Практические работы</w:t>
            </w:r>
            <w:proofErr w:type="gramStart"/>
            <w:r>
              <w:rPr>
                <w:b/>
                <w:bCs/>
                <w:sz w:val="20"/>
                <w:szCs w:val="20"/>
              </w:rPr>
              <w:t>..</w:t>
            </w:r>
            <w:proofErr w:type="gramEnd"/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2931B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2931B7">
        <w:trPr>
          <w:trHeight w:val="230"/>
        </w:trPr>
        <w:tc>
          <w:tcPr>
            <w:tcW w:w="31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1.5. </w:t>
            </w:r>
          </w:p>
          <w:p w:rsidR="002931B7" w:rsidRDefault="007D1EE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Процентные вычисления.</w:t>
            </w:r>
          </w:p>
          <w:p w:rsidR="002931B7" w:rsidRDefault="007D1EE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Средние величины.</w:t>
            </w:r>
          </w:p>
          <w:p w:rsidR="002931B7" w:rsidRDefault="007D1EE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Товарооборачиваемость</w:t>
            </w:r>
            <w:proofErr w:type="spellEnd"/>
          </w:p>
        </w:tc>
        <w:tc>
          <w:tcPr>
            <w:tcW w:w="7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работ</w:t>
            </w:r>
          </w:p>
        </w:tc>
        <w:tc>
          <w:tcPr>
            <w:tcW w:w="2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2931B7" w:rsidRDefault="002931B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2931B7">
        <w:trPr>
          <w:trHeight w:val="230"/>
        </w:trPr>
        <w:tc>
          <w:tcPr>
            <w:tcW w:w="31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2931B7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  <w:p w:rsidR="002931B7" w:rsidRDefault="007D1EE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</w:p>
          <w:p w:rsidR="002931B7" w:rsidRDefault="007D1EE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Процентные вычисления Их значение в хозяйственной деятельности.</w:t>
            </w:r>
          </w:p>
          <w:p w:rsidR="002931B7" w:rsidRDefault="007D1EE3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Понятия об абсолютных и относительных величинах и процентах.</w:t>
            </w:r>
          </w:p>
          <w:p w:rsidR="002931B7" w:rsidRDefault="007D1EE3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sz w:val="20"/>
              </w:rPr>
              <w:t>Сокращенные приемы процентных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вычислений</w:t>
            </w:r>
          </w:p>
        </w:tc>
        <w:tc>
          <w:tcPr>
            <w:tcW w:w="2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2931B7" w:rsidRDefault="002931B7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31B7" w:rsidRDefault="007D1EE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931B7">
        <w:trPr>
          <w:trHeight w:val="230"/>
        </w:trPr>
        <w:tc>
          <w:tcPr>
            <w:tcW w:w="31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2931B7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931B7" w:rsidRDefault="002931B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2931B7">
        <w:trPr>
          <w:trHeight w:val="230"/>
        </w:trPr>
        <w:tc>
          <w:tcPr>
            <w:tcW w:w="31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2931B7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931B7" w:rsidRDefault="002931B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2931B7">
        <w:trPr>
          <w:trHeight w:val="297"/>
        </w:trPr>
        <w:tc>
          <w:tcPr>
            <w:tcW w:w="31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1.6. </w:t>
            </w:r>
          </w:p>
          <w:p w:rsidR="002931B7" w:rsidRDefault="007D1EE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Учет денежных средств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7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931B7" w:rsidRDefault="007D1EE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931B7">
        <w:trPr>
          <w:trHeight w:val="1081"/>
        </w:trPr>
        <w:tc>
          <w:tcPr>
            <w:tcW w:w="31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2931B7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1.Порядок получения, хранения и выдачи денежных средств.</w:t>
            </w:r>
          </w:p>
          <w:p w:rsidR="002931B7" w:rsidRDefault="007D1EE3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2.Порядок подготовки денежной выручки в главную кассу.</w:t>
            </w:r>
          </w:p>
          <w:p w:rsidR="002931B7" w:rsidRDefault="007D1EE3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3.Составление кассового отчета.</w:t>
            </w:r>
          </w:p>
          <w:p w:rsidR="002931B7" w:rsidRDefault="007D1EE3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4.Правила подготовки  денежной выручки к сдаче в банк</w:t>
            </w:r>
          </w:p>
        </w:tc>
        <w:tc>
          <w:tcPr>
            <w:tcW w:w="2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2931B7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931B7" w:rsidRDefault="002931B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2931B7">
        <w:trPr>
          <w:trHeight w:val="331"/>
        </w:trPr>
        <w:tc>
          <w:tcPr>
            <w:tcW w:w="31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2931B7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:rsidR="002931B7" w:rsidRDefault="002931B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2931B7">
        <w:trPr>
          <w:trHeight w:val="331"/>
        </w:trPr>
        <w:tc>
          <w:tcPr>
            <w:tcW w:w="103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                                 Дифференцированный зачет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2931B7" w:rsidRDefault="002931B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2931B7">
        <w:trPr>
          <w:trHeight w:val="331"/>
        </w:trPr>
        <w:tc>
          <w:tcPr>
            <w:tcW w:w="103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Примерная тематика домашних заданий</w:t>
            </w:r>
          </w:p>
          <w:p w:rsidR="002931B7" w:rsidRDefault="007D1EE3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Подготовка к лабораторно-практическим работам с использованием методических указаний методических указаний преподавателя.</w:t>
            </w:r>
          </w:p>
          <w:p w:rsidR="002931B7" w:rsidRDefault="007D1EE3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>
              <w:rPr>
                <w:bCs/>
                <w:sz w:val="20"/>
                <w:szCs w:val="20"/>
              </w:rPr>
              <w:t>Оформление лабораторно-практических работ.</w:t>
            </w:r>
          </w:p>
          <w:p w:rsidR="002931B7" w:rsidRDefault="007D1EE3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Систематическая проработка конспектов занятий, учебной и специальной литературы.</w:t>
            </w:r>
          </w:p>
          <w:p w:rsidR="002931B7" w:rsidRDefault="002931B7">
            <w:pPr>
              <w:widowControl w:val="0"/>
              <w:rPr>
                <w:bCs/>
                <w:sz w:val="20"/>
                <w:szCs w:val="20"/>
              </w:rPr>
            </w:pPr>
          </w:p>
          <w:p w:rsidR="002931B7" w:rsidRDefault="007D1EE3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Примерная тематика внеаудиторной самостоятельной работы:</w:t>
            </w:r>
          </w:p>
          <w:p w:rsidR="002931B7" w:rsidRDefault="007D1EE3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1. Изучение отдельных видов ККТ на примере торговых предприятий.</w:t>
            </w:r>
          </w:p>
          <w:p w:rsidR="002931B7" w:rsidRDefault="007D1EE3">
            <w:pPr>
              <w:widowControl w:val="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2. </w:t>
            </w:r>
            <w:r>
              <w:rPr>
                <w:bCs/>
                <w:color w:val="000000"/>
                <w:sz w:val="20"/>
                <w:szCs w:val="20"/>
              </w:rPr>
              <w:t>Разработка инструкционной карты ККТ (ККТ указывается преподавателем).</w:t>
            </w:r>
          </w:p>
          <w:p w:rsidR="002931B7" w:rsidRDefault="007D1EE3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 Оформление алгоритма действий работы ККТ на примере торговых предприятий.</w:t>
            </w:r>
          </w:p>
          <w:p w:rsidR="002931B7" w:rsidRDefault="007D1EE3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4. Заполнение книги  </w:t>
            </w:r>
            <w:proofErr w:type="spellStart"/>
            <w:r>
              <w:rPr>
                <w:color w:val="000000"/>
                <w:sz w:val="20"/>
                <w:szCs w:val="20"/>
              </w:rPr>
              <w:t>кассира-операциониста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примере торговых предприятий.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2931B7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2931B7" w:rsidRDefault="002931B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2931B7">
        <w:tc>
          <w:tcPr>
            <w:tcW w:w="103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Учебная практика </w:t>
            </w:r>
          </w:p>
          <w:p w:rsidR="002931B7" w:rsidRDefault="007D1EE3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Виды работ.</w:t>
            </w:r>
          </w:p>
          <w:p w:rsidR="002931B7" w:rsidRDefault="007D1EE3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Порядок получения, хранения и выдачи денежных средств.</w:t>
            </w:r>
          </w:p>
          <w:p w:rsidR="002931B7" w:rsidRDefault="007D1EE3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Составление кассового отчета.</w:t>
            </w:r>
          </w:p>
          <w:p w:rsidR="002931B7" w:rsidRDefault="007D1EE3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Подготовка  денежной выручки к сдаче в банк.</w:t>
            </w:r>
          </w:p>
          <w:p w:rsidR="002931B7" w:rsidRDefault="002931B7">
            <w:pPr>
              <w:widowControl w:val="0"/>
              <w:jc w:val="both"/>
              <w:rPr>
                <w:bCs/>
                <w:sz w:val="20"/>
                <w:szCs w:val="20"/>
              </w:rPr>
            </w:pPr>
          </w:p>
          <w:p w:rsidR="002931B7" w:rsidRDefault="002931B7">
            <w:pPr>
              <w:widowControl w:val="0"/>
              <w:jc w:val="both"/>
              <w:rPr>
                <w:bCs/>
                <w:sz w:val="20"/>
                <w:szCs w:val="20"/>
              </w:rPr>
            </w:pPr>
          </w:p>
          <w:p w:rsidR="002931B7" w:rsidRDefault="002931B7">
            <w:pPr>
              <w:widowControl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14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2931B7" w:rsidRDefault="002931B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2931B7">
        <w:tc>
          <w:tcPr>
            <w:tcW w:w="103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Производственная практика:</w:t>
            </w:r>
          </w:p>
          <w:p w:rsidR="002931B7" w:rsidRDefault="007D1EE3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Подготовка рабочего места кассира к работе.</w:t>
            </w:r>
          </w:p>
          <w:p w:rsidR="002931B7" w:rsidRDefault="007D1EE3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Работа на ККМ в различных режимах.</w:t>
            </w:r>
          </w:p>
          <w:p w:rsidR="002931B7" w:rsidRDefault="007D1EE3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>
              <w:rPr>
                <w:bCs/>
                <w:sz w:val="20"/>
                <w:szCs w:val="20"/>
              </w:rPr>
              <w:t>Подготовка денежной выручки к сдаче в банк.</w:t>
            </w:r>
          </w:p>
          <w:p w:rsidR="002931B7" w:rsidRDefault="007D1EE3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Документальное оформление </w:t>
            </w:r>
            <w:proofErr w:type="gramStart"/>
            <w:r>
              <w:rPr>
                <w:bCs/>
                <w:sz w:val="20"/>
                <w:szCs w:val="20"/>
              </w:rPr>
              <w:t>кассовых</w:t>
            </w:r>
            <w:proofErr w:type="gramEnd"/>
            <w:r>
              <w:rPr>
                <w:bCs/>
                <w:sz w:val="20"/>
                <w:szCs w:val="20"/>
              </w:rPr>
              <w:t xml:space="preserve"> операции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4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:rsidR="002931B7" w:rsidRDefault="002931B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2931B7">
        <w:tc>
          <w:tcPr>
            <w:tcW w:w="103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B7" w:rsidRDefault="007D1EE3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142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2931B7" w:rsidRDefault="002931B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</w:tbl>
    <w:p w:rsidR="002931B7" w:rsidRDefault="00293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</w:p>
    <w:p w:rsidR="002931B7" w:rsidRDefault="00293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</w:p>
    <w:p w:rsidR="002931B7" w:rsidRDefault="00293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</w:p>
    <w:p w:rsidR="002931B7" w:rsidRDefault="007D1E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  <w:r>
        <w:rPr>
          <w:i/>
        </w:rPr>
        <w:t>_______________________________</w:t>
      </w:r>
    </w:p>
    <w:p w:rsidR="002931B7" w:rsidRDefault="00293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  <w:sectPr w:rsidR="002931B7">
          <w:footerReference w:type="default" r:id="rId12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100"/>
        </w:sectPr>
      </w:pPr>
    </w:p>
    <w:p w:rsidR="002931B7" w:rsidRDefault="007D1EE3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4. условия реализации программы ПРОФЕССИОНАЛЬНОГО МОДУЛЯ</w:t>
      </w:r>
      <w:r>
        <w:rPr>
          <w:b/>
          <w:sz w:val="28"/>
          <w:szCs w:val="28"/>
        </w:rPr>
        <w:t xml:space="preserve"> </w:t>
      </w:r>
    </w:p>
    <w:p w:rsidR="002931B7" w:rsidRDefault="007D1EE3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 xml:space="preserve">Работа на </w:t>
      </w:r>
      <w:r>
        <w:rPr>
          <w:b/>
          <w:sz w:val="28"/>
          <w:szCs w:val="28"/>
        </w:rPr>
        <w:t>контрольно-кассовой технике и расчеты с покупателями.</w:t>
      </w:r>
    </w:p>
    <w:p w:rsidR="002931B7" w:rsidRDefault="002931B7">
      <w:pPr>
        <w:rPr>
          <w:i/>
        </w:rPr>
      </w:pPr>
    </w:p>
    <w:p w:rsidR="002931B7" w:rsidRDefault="007D1EE3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4.1. </w:t>
      </w:r>
      <w:r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2931B7" w:rsidRDefault="007D1EE3">
      <w:pPr>
        <w:widowControl w:val="0"/>
        <w:tabs>
          <w:tab w:val="left" w:pos="54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модуля предполагает наличие кабинета</w:t>
      </w:r>
      <w:r>
        <w:rPr>
          <w:sz w:val="28"/>
        </w:rPr>
        <w:t xml:space="preserve"> </w:t>
      </w:r>
    </w:p>
    <w:p w:rsidR="002931B7" w:rsidRDefault="007D1EE3">
      <w:pPr>
        <w:widowControl w:val="0"/>
        <w:tabs>
          <w:tab w:val="left" w:pos="540"/>
        </w:tabs>
        <w:jc w:val="both"/>
        <w:rPr>
          <w:sz w:val="28"/>
        </w:rPr>
      </w:pPr>
      <w:r>
        <w:rPr>
          <w:sz w:val="28"/>
        </w:rPr>
        <w:t>организации и технологии розничной торговли;</w:t>
      </w:r>
    </w:p>
    <w:p w:rsidR="002931B7" w:rsidRDefault="007D1EE3">
      <w:pPr>
        <w:pStyle w:val="22"/>
        <w:tabs>
          <w:tab w:val="left" w:pos="540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лабораторий: </w:t>
      </w:r>
    </w:p>
    <w:p w:rsidR="002931B7" w:rsidRDefault="007D1EE3">
      <w:pPr>
        <w:pStyle w:val="22"/>
        <w:tabs>
          <w:tab w:val="left" w:pos="540"/>
        </w:tabs>
        <w:spacing w:after="0" w:line="240" w:lineRule="auto"/>
        <w:jc w:val="both"/>
        <w:rPr>
          <w:sz w:val="28"/>
        </w:rPr>
      </w:pPr>
      <w:r>
        <w:rPr>
          <w:sz w:val="28"/>
          <w:szCs w:val="28"/>
        </w:rPr>
        <w:t xml:space="preserve">- </w:t>
      </w:r>
      <w:r>
        <w:rPr>
          <w:sz w:val="28"/>
        </w:rPr>
        <w:t>торгово-техно</w:t>
      </w:r>
      <w:r>
        <w:rPr>
          <w:sz w:val="28"/>
        </w:rPr>
        <w:t>логического оборудования;</w:t>
      </w:r>
    </w:p>
    <w:p w:rsidR="002931B7" w:rsidRDefault="007D1EE3">
      <w:pPr>
        <w:pStyle w:val="22"/>
        <w:tabs>
          <w:tab w:val="left" w:pos="540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</w:rPr>
        <w:t>- учебный магазин</w:t>
      </w:r>
    </w:p>
    <w:p w:rsidR="002931B7" w:rsidRDefault="007D1EE3">
      <w:pPr>
        <w:widowControl w:val="0"/>
        <w:tabs>
          <w:tab w:val="left" w:pos="540"/>
        </w:tabs>
        <w:jc w:val="both"/>
        <w:rPr>
          <w:sz w:val="28"/>
        </w:rPr>
      </w:pPr>
      <w:r>
        <w:rPr>
          <w:sz w:val="28"/>
          <w:szCs w:val="28"/>
        </w:rPr>
        <w:t>библиотеки, читального зала с выходом в сеть Интернет;</w:t>
      </w:r>
    </w:p>
    <w:p w:rsidR="002931B7" w:rsidRDefault="002931B7">
      <w:pPr>
        <w:rPr>
          <w:sz w:val="28"/>
          <w:szCs w:val="28"/>
        </w:rPr>
      </w:pPr>
    </w:p>
    <w:p w:rsidR="002931B7" w:rsidRDefault="007D1EE3">
      <w:pPr>
        <w:rPr>
          <w:sz w:val="28"/>
          <w:szCs w:val="28"/>
        </w:rPr>
      </w:pPr>
      <w:r>
        <w:rPr>
          <w:sz w:val="28"/>
          <w:szCs w:val="28"/>
        </w:rPr>
        <w:t>Оборудование учебного кабинета:</w:t>
      </w:r>
    </w:p>
    <w:p w:rsidR="002931B7" w:rsidRDefault="007D1EE3">
      <w:pPr>
        <w:rPr>
          <w:sz w:val="28"/>
          <w:szCs w:val="28"/>
        </w:rPr>
      </w:pPr>
      <w:r>
        <w:rPr>
          <w:sz w:val="28"/>
          <w:szCs w:val="28"/>
        </w:rPr>
        <w:t>- рабочие  места по количеству студентов</w:t>
      </w:r>
    </w:p>
    <w:p w:rsidR="002931B7" w:rsidRDefault="007D1EE3">
      <w:pPr>
        <w:rPr>
          <w:sz w:val="28"/>
          <w:szCs w:val="28"/>
        </w:rPr>
      </w:pPr>
      <w:r>
        <w:rPr>
          <w:sz w:val="28"/>
          <w:szCs w:val="28"/>
        </w:rPr>
        <w:t>- автоматизированное рабочее место преподавателя</w:t>
      </w:r>
    </w:p>
    <w:p w:rsidR="002931B7" w:rsidRDefault="007D1EE3">
      <w:pPr>
        <w:rPr>
          <w:sz w:val="28"/>
          <w:szCs w:val="28"/>
        </w:rPr>
      </w:pPr>
      <w:r>
        <w:rPr>
          <w:sz w:val="28"/>
          <w:szCs w:val="28"/>
        </w:rPr>
        <w:t xml:space="preserve">- контрольно-кассовые машины </w:t>
      </w:r>
    </w:p>
    <w:p w:rsidR="002931B7" w:rsidRDefault="007D1EE3">
      <w:pPr>
        <w:rPr>
          <w:sz w:val="28"/>
          <w:szCs w:val="28"/>
        </w:rPr>
      </w:pPr>
      <w:r>
        <w:rPr>
          <w:sz w:val="28"/>
          <w:szCs w:val="28"/>
        </w:rPr>
        <w:t>- об</w:t>
      </w:r>
      <w:r>
        <w:rPr>
          <w:sz w:val="28"/>
          <w:szCs w:val="28"/>
        </w:rPr>
        <w:t xml:space="preserve">орудование для лабораторных и практических работ </w:t>
      </w:r>
    </w:p>
    <w:p w:rsidR="002931B7" w:rsidRDefault="007D1EE3">
      <w:pPr>
        <w:rPr>
          <w:sz w:val="28"/>
          <w:szCs w:val="28"/>
        </w:rPr>
      </w:pPr>
      <w:r>
        <w:rPr>
          <w:sz w:val="28"/>
          <w:szCs w:val="28"/>
        </w:rPr>
        <w:t>- счетный инвентарь</w:t>
      </w:r>
    </w:p>
    <w:p w:rsidR="002931B7" w:rsidRDefault="007D1EE3">
      <w:pPr>
        <w:rPr>
          <w:sz w:val="28"/>
          <w:szCs w:val="28"/>
        </w:rPr>
      </w:pPr>
      <w:r>
        <w:rPr>
          <w:sz w:val="28"/>
          <w:szCs w:val="28"/>
        </w:rPr>
        <w:t>Технические сродства обучения:</w:t>
      </w:r>
    </w:p>
    <w:p w:rsidR="002931B7" w:rsidRDefault="007D1EE3">
      <w:pPr>
        <w:rPr>
          <w:sz w:val="28"/>
          <w:szCs w:val="28"/>
        </w:rPr>
      </w:pPr>
      <w:r>
        <w:rPr>
          <w:sz w:val="28"/>
          <w:szCs w:val="28"/>
        </w:rPr>
        <w:t>- компьютер с лицензионным программным обеспечением и мультимедиа проектор или электронная доска;</w:t>
      </w:r>
    </w:p>
    <w:p w:rsidR="002931B7" w:rsidRDefault="007D1EE3">
      <w:pPr>
        <w:rPr>
          <w:sz w:val="28"/>
          <w:szCs w:val="28"/>
        </w:rPr>
      </w:pPr>
      <w:r>
        <w:rPr>
          <w:sz w:val="28"/>
          <w:szCs w:val="28"/>
        </w:rPr>
        <w:t xml:space="preserve">- обучающие электронные визуальные средства по профилю. </w:t>
      </w:r>
    </w:p>
    <w:p w:rsidR="002931B7" w:rsidRDefault="00293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2931B7" w:rsidRDefault="007D1E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учебного магазина и рабочих мест продавцов:</w:t>
      </w:r>
    </w:p>
    <w:p w:rsidR="002931B7" w:rsidRDefault="007D1EE3">
      <w:pPr>
        <w:rPr>
          <w:sz w:val="28"/>
          <w:szCs w:val="28"/>
        </w:rPr>
      </w:pPr>
      <w:r>
        <w:rPr>
          <w:sz w:val="28"/>
          <w:szCs w:val="28"/>
        </w:rPr>
        <w:t xml:space="preserve">- рабочие  места по количеству </w:t>
      </w:r>
      <w:proofErr w:type="gramStart"/>
      <w:r>
        <w:rPr>
          <w:sz w:val="28"/>
          <w:szCs w:val="28"/>
        </w:rPr>
        <w:t>обучающихся</w:t>
      </w:r>
      <w:proofErr w:type="gramEnd"/>
    </w:p>
    <w:p w:rsidR="002931B7" w:rsidRDefault="007D1EE3">
      <w:pPr>
        <w:rPr>
          <w:sz w:val="28"/>
          <w:szCs w:val="28"/>
        </w:rPr>
      </w:pPr>
      <w:r>
        <w:rPr>
          <w:sz w:val="28"/>
          <w:szCs w:val="28"/>
        </w:rPr>
        <w:t>- торговое оборудование</w:t>
      </w:r>
    </w:p>
    <w:p w:rsidR="002931B7" w:rsidRDefault="007D1EE3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  <w:lang w:val="en-US"/>
        </w:rPr>
        <w:t>POS</w:t>
      </w:r>
      <w:r>
        <w:rPr>
          <w:sz w:val="28"/>
          <w:szCs w:val="28"/>
        </w:rPr>
        <w:t xml:space="preserve"> - терминал</w:t>
      </w:r>
    </w:p>
    <w:p w:rsidR="002931B7" w:rsidRDefault="007D1EE3">
      <w:pPr>
        <w:rPr>
          <w:sz w:val="28"/>
          <w:szCs w:val="28"/>
        </w:rPr>
      </w:pPr>
      <w:r>
        <w:rPr>
          <w:sz w:val="28"/>
          <w:szCs w:val="28"/>
        </w:rPr>
        <w:t>- комплект учебно-методической документации</w:t>
      </w:r>
    </w:p>
    <w:p w:rsidR="002931B7" w:rsidRDefault="007D1EE3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мультимедийное</w:t>
      </w:r>
      <w:proofErr w:type="spellEnd"/>
      <w:r>
        <w:rPr>
          <w:sz w:val="28"/>
          <w:szCs w:val="28"/>
        </w:rPr>
        <w:t xml:space="preserve"> оборудование</w:t>
      </w:r>
    </w:p>
    <w:p w:rsidR="002931B7" w:rsidRDefault="002931B7">
      <w:pPr>
        <w:rPr>
          <w:bCs/>
          <w:sz w:val="28"/>
          <w:szCs w:val="28"/>
        </w:rPr>
      </w:pPr>
    </w:p>
    <w:p w:rsidR="002931B7" w:rsidRDefault="007D1EE3">
      <w:pPr>
        <w:rPr>
          <w:sz w:val="28"/>
          <w:szCs w:val="28"/>
        </w:rPr>
      </w:pPr>
      <w:r>
        <w:rPr>
          <w:bCs/>
          <w:sz w:val="28"/>
          <w:szCs w:val="28"/>
        </w:rPr>
        <w:t xml:space="preserve">Оборудование </w:t>
      </w:r>
      <w:r>
        <w:rPr>
          <w:sz w:val="28"/>
          <w:szCs w:val="28"/>
        </w:rPr>
        <w:t xml:space="preserve">лаборатории </w:t>
      </w:r>
      <w:r>
        <w:rPr>
          <w:bCs/>
          <w:sz w:val="28"/>
          <w:szCs w:val="28"/>
        </w:rPr>
        <w:t>и рабочих мест</w:t>
      </w:r>
      <w:r>
        <w:rPr>
          <w:bCs/>
          <w:sz w:val="28"/>
          <w:szCs w:val="28"/>
        </w:rPr>
        <w:t xml:space="preserve"> лаборатории</w:t>
      </w:r>
      <w:r>
        <w:rPr>
          <w:sz w:val="28"/>
          <w:szCs w:val="28"/>
        </w:rPr>
        <w:t xml:space="preserve"> торгово-технологического оборудования:</w:t>
      </w:r>
    </w:p>
    <w:p w:rsidR="002931B7" w:rsidRDefault="007D1EE3">
      <w:pPr>
        <w:rPr>
          <w:sz w:val="28"/>
          <w:szCs w:val="28"/>
        </w:rPr>
      </w:pPr>
      <w:r>
        <w:rPr>
          <w:sz w:val="28"/>
          <w:szCs w:val="28"/>
        </w:rPr>
        <w:t>- рабочие  места по количеству студентов</w:t>
      </w:r>
    </w:p>
    <w:p w:rsidR="002931B7" w:rsidRDefault="007D1EE3">
      <w:pPr>
        <w:rPr>
          <w:sz w:val="28"/>
          <w:szCs w:val="28"/>
        </w:rPr>
      </w:pPr>
      <w:r>
        <w:rPr>
          <w:sz w:val="28"/>
          <w:szCs w:val="28"/>
        </w:rPr>
        <w:t>- автоматизированное рабочее место преподавателя</w:t>
      </w:r>
    </w:p>
    <w:p w:rsidR="002931B7" w:rsidRDefault="007D1EE3">
      <w:pPr>
        <w:rPr>
          <w:sz w:val="28"/>
          <w:szCs w:val="28"/>
        </w:rPr>
      </w:pPr>
      <w:r>
        <w:rPr>
          <w:sz w:val="28"/>
          <w:szCs w:val="28"/>
        </w:rPr>
        <w:t xml:space="preserve">- контрольно-кассовые машины </w:t>
      </w:r>
    </w:p>
    <w:p w:rsidR="002931B7" w:rsidRDefault="007D1EE3">
      <w:pPr>
        <w:rPr>
          <w:sz w:val="28"/>
          <w:szCs w:val="28"/>
        </w:rPr>
      </w:pPr>
      <w:r>
        <w:rPr>
          <w:sz w:val="28"/>
          <w:szCs w:val="28"/>
        </w:rPr>
        <w:t xml:space="preserve">- оборудование для лабораторных и практических работ </w:t>
      </w:r>
    </w:p>
    <w:p w:rsidR="002931B7" w:rsidRDefault="007D1EE3">
      <w:pPr>
        <w:rPr>
          <w:sz w:val="28"/>
          <w:szCs w:val="28"/>
        </w:rPr>
      </w:pPr>
      <w:r>
        <w:rPr>
          <w:sz w:val="28"/>
          <w:szCs w:val="28"/>
        </w:rPr>
        <w:t>- счетный инвентарь</w:t>
      </w:r>
    </w:p>
    <w:p w:rsidR="002931B7" w:rsidRDefault="007D1E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ab/>
        <w:t>Реализаци</w:t>
      </w:r>
      <w:r>
        <w:rPr>
          <w:sz w:val="28"/>
          <w:szCs w:val="28"/>
        </w:rPr>
        <w:t>я программы модуля предполагает обязательную производственную практику на торговых предприятиях.</w:t>
      </w:r>
    </w:p>
    <w:p w:rsidR="002931B7" w:rsidRDefault="007D1EE3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Оборудование и технологическое оснащение рабочих мест: </w:t>
      </w:r>
    </w:p>
    <w:p w:rsidR="002931B7" w:rsidRDefault="007D1EE3">
      <w:pPr>
        <w:rPr>
          <w:sz w:val="28"/>
          <w:szCs w:val="28"/>
        </w:rPr>
      </w:pPr>
      <w:r>
        <w:rPr>
          <w:sz w:val="28"/>
          <w:szCs w:val="28"/>
        </w:rPr>
        <w:t>- рабочие  места по количеству студентов</w:t>
      </w:r>
    </w:p>
    <w:p w:rsidR="002931B7" w:rsidRDefault="007D1EE3">
      <w:pPr>
        <w:rPr>
          <w:sz w:val="28"/>
          <w:szCs w:val="28"/>
        </w:rPr>
      </w:pPr>
      <w:r>
        <w:rPr>
          <w:sz w:val="28"/>
          <w:szCs w:val="28"/>
        </w:rPr>
        <w:t xml:space="preserve">- кассовое оборудование, </w:t>
      </w:r>
      <w:r>
        <w:rPr>
          <w:sz w:val="28"/>
          <w:szCs w:val="28"/>
          <w:lang w:val="en-US"/>
        </w:rPr>
        <w:t>POS</w:t>
      </w:r>
      <w:r>
        <w:rPr>
          <w:sz w:val="28"/>
          <w:szCs w:val="28"/>
        </w:rPr>
        <w:t xml:space="preserve"> - терминал</w:t>
      </w:r>
    </w:p>
    <w:p w:rsidR="002931B7" w:rsidRDefault="007D1EE3">
      <w:pPr>
        <w:rPr>
          <w:sz w:val="28"/>
          <w:szCs w:val="28"/>
        </w:rPr>
      </w:pPr>
      <w:r>
        <w:rPr>
          <w:sz w:val="28"/>
          <w:szCs w:val="28"/>
        </w:rPr>
        <w:t xml:space="preserve">- различные группы </w:t>
      </w:r>
      <w:r>
        <w:rPr>
          <w:sz w:val="28"/>
          <w:szCs w:val="28"/>
        </w:rPr>
        <w:t>товаров.</w:t>
      </w:r>
    </w:p>
    <w:p w:rsidR="002931B7" w:rsidRDefault="007D1EE3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4.2. Информационное обеспечение обучения</w:t>
      </w:r>
    </w:p>
    <w:p w:rsidR="002931B7" w:rsidRDefault="007D1E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2931B7" w:rsidRDefault="007D1E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Основные источники:</w:t>
      </w:r>
    </w:p>
    <w:p w:rsidR="002931B7" w:rsidRDefault="00293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931B7" w:rsidRDefault="007D1EE3">
      <w:pPr>
        <w:spacing w:after="160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iCs/>
          <w:color w:val="000000"/>
          <w:sz w:val="28"/>
          <w:szCs w:val="28"/>
          <w:shd w:val="clear" w:color="auto" w:fill="FFFFFF"/>
          <w:lang w:eastAsia="en-US"/>
        </w:rPr>
        <w:t>1. Дмитриева, И. М.</w:t>
      </w:r>
      <w:r>
        <w:rPr>
          <w:rFonts w:eastAsia="Calibri"/>
          <w:i/>
          <w:iCs/>
          <w:color w:val="000000"/>
          <w:sz w:val="28"/>
          <w:szCs w:val="28"/>
          <w:shd w:val="clear" w:color="auto" w:fill="FFFFFF"/>
          <w:lang w:eastAsia="en-US"/>
        </w:rPr>
        <w:t> 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 Учет денежных средств при эксплуатации контрольно-кассовой техники : учебник и 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практикум для среднего профессионального образования / И. М. Дмитриева</w:t>
      </w:r>
      <w:proofErr w:type="gramStart"/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.</w:t>
      </w:r>
      <w:proofErr w:type="gramEnd"/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 — </w:t>
      </w:r>
      <w:proofErr w:type="spellStart"/>
      <w:proofErr w:type="gramStart"/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п</w:t>
      </w:r>
      <w:proofErr w:type="gramEnd"/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ерераб</w:t>
      </w:r>
      <w:proofErr w:type="spellEnd"/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. и доп. — Москва : Издательство </w:t>
      </w:r>
      <w:proofErr w:type="spellStart"/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Юрайт</w:t>
      </w:r>
      <w:proofErr w:type="spellEnd"/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, 2020. — 103 с. — (Профессиональное образование). — ISBN 978-5-534-16326-1. — Текст</w:t>
      </w:r>
      <w:proofErr w:type="gramStart"/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:</w:t>
      </w:r>
      <w:proofErr w:type="gramEnd"/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электронный // Образовательная платформа </w:t>
      </w:r>
      <w:proofErr w:type="spellStart"/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Юрайт</w:t>
      </w:r>
      <w:proofErr w:type="spellEnd"/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[са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йт]. — URL: </w:t>
      </w:r>
      <w:hyperlink r:id="rId13" w:tgtFrame="_blank">
        <w:r>
          <w:rPr>
            <w:rFonts w:eastAsia="Calibri"/>
            <w:color w:val="486C97"/>
            <w:sz w:val="28"/>
            <w:szCs w:val="28"/>
            <w:u w:val="single"/>
            <w:shd w:val="clear" w:color="auto" w:fill="FFFFFF"/>
            <w:lang w:eastAsia="en-US"/>
          </w:rPr>
          <w:t>https://urait.ru/bcode/530813</w:t>
        </w:r>
      </w:hyperlink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 .</w:t>
      </w:r>
    </w:p>
    <w:p w:rsidR="002931B7" w:rsidRDefault="007D1EE3">
      <w:pPr>
        <w:spacing w:after="160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iCs/>
          <w:color w:val="000000"/>
          <w:sz w:val="28"/>
          <w:szCs w:val="28"/>
          <w:shd w:val="clear" w:color="auto" w:fill="FFFFFF"/>
          <w:lang w:eastAsia="en-US"/>
        </w:rPr>
        <w:t xml:space="preserve">2. </w:t>
      </w:r>
      <w:proofErr w:type="spellStart"/>
      <w:r>
        <w:rPr>
          <w:rFonts w:eastAsia="Calibri"/>
          <w:iCs/>
          <w:color w:val="000000"/>
          <w:sz w:val="28"/>
          <w:szCs w:val="28"/>
          <w:shd w:val="clear" w:color="auto" w:fill="FFFFFF"/>
          <w:lang w:eastAsia="en-US"/>
        </w:rPr>
        <w:t>Маховикова</w:t>
      </w:r>
      <w:proofErr w:type="spellEnd"/>
      <w:r>
        <w:rPr>
          <w:rFonts w:eastAsia="Calibri"/>
          <w:iCs/>
          <w:color w:val="000000"/>
          <w:sz w:val="28"/>
          <w:szCs w:val="28"/>
          <w:shd w:val="clear" w:color="auto" w:fill="FFFFFF"/>
          <w:lang w:eastAsia="en-US"/>
        </w:rPr>
        <w:t>, Г. А.</w:t>
      </w:r>
      <w:r>
        <w:rPr>
          <w:rFonts w:eastAsia="Calibri"/>
          <w:i/>
          <w:iCs/>
          <w:color w:val="000000"/>
          <w:sz w:val="28"/>
          <w:szCs w:val="28"/>
          <w:shd w:val="clear" w:color="auto" w:fill="FFFFFF"/>
          <w:lang w:eastAsia="en-US"/>
        </w:rPr>
        <w:t> 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 Цены и ценообразование в коммерции</w:t>
      </w:r>
      <w:proofErr w:type="gramStart"/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 :</w:t>
      </w:r>
      <w:proofErr w:type="gramEnd"/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учебник для среднего профессионального образования / Г. А. </w:t>
      </w:r>
      <w:proofErr w:type="spellStart"/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Маховикова</w:t>
      </w:r>
      <w:proofErr w:type="spellEnd"/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, В. В. </w:t>
      </w:r>
      <w:proofErr w:type="spellStart"/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Лизовская</w:t>
      </w:r>
      <w:proofErr w:type="spellEnd"/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. — Моск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ва</w:t>
      </w:r>
      <w:proofErr w:type="gramStart"/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 :</w:t>
      </w:r>
      <w:proofErr w:type="gramEnd"/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Издательство </w:t>
      </w:r>
      <w:proofErr w:type="spellStart"/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Юрайт</w:t>
      </w:r>
      <w:proofErr w:type="spellEnd"/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, 2021. — 231 с. — (Профессиональное образование). — ISBN 978-5-534-03696-1. — Текст</w:t>
      </w:r>
      <w:proofErr w:type="gramStart"/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:</w:t>
      </w:r>
      <w:proofErr w:type="gramEnd"/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электронный // Образовательная платформа </w:t>
      </w:r>
      <w:proofErr w:type="spellStart"/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Юрайт</w:t>
      </w:r>
      <w:proofErr w:type="spellEnd"/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[сайт]. — URL: </w:t>
      </w:r>
      <w:hyperlink r:id="rId14" w:tgtFrame="_blank">
        <w:r>
          <w:rPr>
            <w:rFonts w:eastAsia="Calibri"/>
            <w:color w:val="486C97"/>
            <w:sz w:val="28"/>
            <w:szCs w:val="28"/>
            <w:u w:val="single"/>
            <w:shd w:val="clear" w:color="auto" w:fill="FFFFFF"/>
            <w:lang w:eastAsia="en-US"/>
          </w:rPr>
          <w:t>https://urait.ru/bcode/47</w:t>
        </w:r>
        <w:r>
          <w:rPr>
            <w:rFonts w:eastAsia="Calibri"/>
            <w:color w:val="486C97"/>
            <w:sz w:val="28"/>
            <w:szCs w:val="28"/>
            <w:u w:val="single"/>
            <w:shd w:val="clear" w:color="auto" w:fill="FFFFFF"/>
            <w:lang w:eastAsia="en-US"/>
          </w:rPr>
          <w:t>7854</w:t>
        </w:r>
      </w:hyperlink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 (дата обращения: 13.09.2023)</w:t>
      </w:r>
    </w:p>
    <w:p w:rsidR="002931B7" w:rsidRDefault="007D1EE3">
      <w:pPr>
        <w:rPr>
          <w:sz w:val="28"/>
          <w:szCs w:val="28"/>
        </w:rPr>
      </w:pPr>
      <w:r>
        <w:rPr>
          <w:sz w:val="28"/>
          <w:szCs w:val="28"/>
        </w:rPr>
        <w:t xml:space="preserve">3. В. Я. Никитин «Продавец, контролер кассир». Практические основы профессиональной деятельности </w:t>
      </w:r>
      <w:r>
        <w:rPr>
          <w:color w:val="000000"/>
          <w:sz w:val="28"/>
          <w:szCs w:val="28"/>
        </w:rPr>
        <w:t>/В. Я. Никитин  – М.:</w:t>
      </w:r>
      <w:r>
        <w:rPr>
          <w:sz w:val="28"/>
          <w:szCs w:val="28"/>
        </w:rPr>
        <w:t xml:space="preserve">  Издательский центр «Академия», 2018.- 144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</w:p>
    <w:p w:rsidR="002931B7" w:rsidRDefault="002931B7">
      <w:pPr>
        <w:rPr>
          <w:sz w:val="28"/>
          <w:szCs w:val="28"/>
        </w:rPr>
      </w:pPr>
    </w:p>
    <w:p w:rsidR="002931B7" w:rsidRDefault="007D1EE3">
      <w:pPr>
        <w:rPr>
          <w:sz w:val="28"/>
          <w:szCs w:val="28"/>
        </w:rPr>
      </w:pPr>
      <w:r>
        <w:rPr>
          <w:sz w:val="28"/>
          <w:szCs w:val="28"/>
        </w:rPr>
        <w:t>Дополнительные источники:</w:t>
      </w:r>
    </w:p>
    <w:p w:rsidR="002931B7" w:rsidRDefault="002931B7">
      <w:pPr>
        <w:shd w:val="clear" w:color="auto" w:fill="FFFFFF" w:themeFill="background1"/>
        <w:rPr>
          <w:sz w:val="28"/>
          <w:szCs w:val="28"/>
        </w:rPr>
      </w:pPr>
    </w:p>
    <w:p w:rsidR="002931B7" w:rsidRDefault="007D1EE3">
      <w:pPr>
        <w:rPr>
          <w:color w:val="000000"/>
          <w:sz w:val="28"/>
          <w:szCs w:val="28"/>
        </w:rPr>
      </w:pPr>
      <w:r>
        <w:rPr>
          <w:sz w:val="28"/>
          <w:szCs w:val="28"/>
        </w:rPr>
        <w:t>1. Л.И. Никитенко «Оборудова</w:t>
      </w:r>
      <w:r>
        <w:rPr>
          <w:sz w:val="28"/>
          <w:szCs w:val="28"/>
        </w:rPr>
        <w:t xml:space="preserve">ние торговых предприятий»: Рабочая тетрадь </w:t>
      </w:r>
      <w:r>
        <w:rPr>
          <w:color w:val="800000"/>
          <w:sz w:val="28"/>
          <w:szCs w:val="28"/>
        </w:rPr>
        <w:t>/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Л.И. Никитенко – М.:  Издательский центр «Академия», 2018.- 60 </w:t>
      </w:r>
      <w:proofErr w:type="gramStart"/>
      <w:r>
        <w:rPr>
          <w:color w:val="000000"/>
          <w:sz w:val="28"/>
          <w:szCs w:val="28"/>
        </w:rPr>
        <w:t>с</w:t>
      </w:r>
      <w:proofErr w:type="gramEnd"/>
      <w:r>
        <w:rPr>
          <w:color w:val="000000"/>
          <w:sz w:val="28"/>
          <w:szCs w:val="28"/>
        </w:rPr>
        <w:t xml:space="preserve">. </w:t>
      </w:r>
    </w:p>
    <w:p w:rsidR="002931B7" w:rsidRDefault="007D1EE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Т. С. </w:t>
      </w:r>
      <w:proofErr w:type="spellStart"/>
      <w:r>
        <w:rPr>
          <w:color w:val="000000"/>
          <w:sz w:val="28"/>
          <w:szCs w:val="28"/>
        </w:rPr>
        <w:t>Голубкина</w:t>
      </w:r>
      <w:proofErr w:type="spellEnd"/>
      <w:r>
        <w:rPr>
          <w:color w:val="000000"/>
          <w:sz w:val="28"/>
          <w:szCs w:val="28"/>
        </w:rPr>
        <w:t xml:space="preserve"> «Торговые вычисления»: Учебное пособие для начального профессионального образования / Т. С. </w:t>
      </w:r>
      <w:proofErr w:type="spellStart"/>
      <w:r>
        <w:rPr>
          <w:color w:val="000000"/>
          <w:sz w:val="28"/>
          <w:szCs w:val="28"/>
        </w:rPr>
        <w:t>Голубкина</w:t>
      </w:r>
      <w:proofErr w:type="spellEnd"/>
      <w:r>
        <w:rPr>
          <w:color w:val="000000"/>
          <w:sz w:val="28"/>
          <w:szCs w:val="28"/>
        </w:rPr>
        <w:t>.- 2-е изд., стер., – М.</w:t>
      </w:r>
      <w:r>
        <w:rPr>
          <w:color w:val="000000"/>
          <w:sz w:val="28"/>
          <w:szCs w:val="28"/>
        </w:rPr>
        <w:t xml:space="preserve">: издательский центр «Академия», 2018. – 128 </w:t>
      </w:r>
      <w:proofErr w:type="gramStart"/>
      <w:r>
        <w:rPr>
          <w:color w:val="000000"/>
          <w:sz w:val="28"/>
          <w:szCs w:val="28"/>
        </w:rPr>
        <w:t>с</w:t>
      </w:r>
      <w:proofErr w:type="gramEnd"/>
      <w:r>
        <w:rPr>
          <w:color w:val="000000"/>
          <w:sz w:val="28"/>
          <w:szCs w:val="28"/>
        </w:rPr>
        <w:t>.</w:t>
      </w:r>
    </w:p>
    <w:p w:rsidR="002931B7" w:rsidRDefault="002931B7">
      <w:pPr>
        <w:rPr>
          <w:color w:val="000000"/>
          <w:sz w:val="28"/>
          <w:szCs w:val="28"/>
        </w:rPr>
      </w:pPr>
    </w:p>
    <w:p w:rsidR="002931B7" w:rsidRDefault="007D1EE3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Нормативно-правовые источники:</w:t>
      </w:r>
    </w:p>
    <w:p w:rsidR="002931B7" w:rsidRDefault="007D1EE3">
      <w:pPr>
        <w:rPr>
          <w:sz w:val="28"/>
          <w:szCs w:val="28"/>
        </w:rPr>
      </w:pPr>
      <w:r>
        <w:rPr>
          <w:sz w:val="28"/>
          <w:szCs w:val="28"/>
        </w:rPr>
        <w:t xml:space="preserve">1. Закон Российской Федерации «О защите прав потребителей». – М.: Издательство «Омега-Л», 2017. – 47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2931B7" w:rsidRDefault="007D1EE3">
      <w:pPr>
        <w:rPr>
          <w:sz w:val="28"/>
          <w:szCs w:val="28"/>
        </w:rPr>
      </w:pPr>
      <w:r>
        <w:rPr>
          <w:sz w:val="28"/>
          <w:szCs w:val="28"/>
        </w:rPr>
        <w:t xml:space="preserve">2. Сборник « Правила торговли». – М.: Проспект, 2018г. – 80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2931B7" w:rsidRDefault="007D1EE3">
      <w:pPr>
        <w:rPr>
          <w:sz w:val="28"/>
          <w:szCs w:val="28"/>
        </w:rPr>
      </w:pPr>
      <w:r>
        <w:rPr>
          <w:sz w:val="28"/>
          <w:szCs w:val="28"/>
        </w:rPr>
        <w:t xml:space="preserve">3. «Санитарно-эпидемиологические требования к организациям торговли и обороту в них продовольственного сырья и пищевых продуктов. СП 2.3.6.1066-01» </w:t>
      </w:r>
    </w:p>
    <w:p w:rsidR="002931B7" w:rsidRDefault="007D1EE3">
      <w:pPr>
        <w:rPr>
          <w:sz w:val="28"/>
          <w:szCs w:val="28"/>
        </w:rPr>
      </w:pPr>
      <w:r>
        <w:rPr>
          <w:sz w:val="28"/>
          <w:szCs w:val="28"/>
        </w:rPr>
        <w:t>Периодические издания:</w:t>
      </w:r>
    </w:p>
    <w:p w:rsidR="002931B7" w:rsidRDefault="007D1EE3">
      <w:pPr>
        <w:rPr>
          <w:sz w:val="28"/>
          <w:szCs w:val="28"/>
        </w:rPr>
      </w:pPr>
      <w:r>
        <w:rPr>
          <w:sz w:val="28"/>
          <w:szCs w:val="28"/>
        </w:rPr>
        <w:t xml:space="preserve">- журналы «Торговое оборудование» </w:t>
      </w:r>
    </w:p>
    <w:p w:rsidR="002931B7" w:rsidRDefault="007D1EE3">
      <w:pPr>
        <w:rPr>
          <w:sz w:val="28"/>
          <w:szCs w:val="28"/>
        </w:rPr>
      </w:pPr>
      <w:r>
        <w:rPr>
          <w:sz w:val="28"/>
          <w:szCs w:val="28"/>
        </w:rPr>
        <w:t xml:space="preserve">-журналы «Новости торговли» </w:t>
      </w:r>
    </w:p>
    <w:p w:rsidR="002931B7" w:rsidRDefault="002931B7">
      <w:pPr>
        <w:rPr>
          <w:sz w:val="28"/>
          <w:szCs w:val="28"/>
        </w:rPr>
      </w:pPr>
    </w:p>
    <w:p w:rsidR="002931B7" w:rsidRDefault="007D1EE3">
      <w:pPr>
        <w:rPr>
          <w:i/>
        </w:rPr>
      </w:pPr>
      <w:r>
        <w:rPr>
          <w:sz w:val="28"/>
          <w:szCs w:val="28"/>
        </w:rPr>
        <w:t>Интернет-ресурсы</w:t>
      </w:r>
      <w:r>
        <w:t xml:space="preserve">: </w:t>
      </w:r>
    </w:p>
    <w:p w:rsidR="002931B7" w:rsidRDefault="007D1EE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hyperlink r:id="rId15" w:tgtFrame="_blank">
        <w:r>
          <w:rPr>
            <w:bCs/>
            <w:color w:val="000000"/>
            <w:sz w:val="28"/>
            <w:szCs w:val="28"/>
          </w:rPr>
          <w:t xml:space="preserve">Федеральный закон "О применении </w:t>
        </w:r>
        <w:r>
          <w:rPr>
            <w:color w:val="000000"/>
            <w:sz w:val="28"/>
            <w:szCs w:val="28"/>
          </w:rPr>
          <w:t>контрольно</w:t>
        </w:r>
        <w:r>
          <w:rPr>
            <w:bCs/>
            <w:color w:val="000000"/>
            <w:sz w:val="28"/>
            <w:szCs w:val="28"/>
          </w:rPr>
          <w:t>-</w:t>
        </w:r>
        <w:r>
          <w:rPr>
            <w:color w:val="000000"/>
            <w:sz w:val="28"/>
            <w:szCs w:val="28"/>
          </w:rPr>
          <w:t>кассовой</w:t>
        </w:r>
        <w:r>
          <w:rPr>
            <w:bCs/>
            <w:color w:val="000000"/>
            <w:sz w:val="28"/>
            <w:szCs w:val="28"/>
          </w:rPr>
          <w:t xml:space="preserve"> </w:t>
        </w:r>
        <w:r>
          <w:rPr>
            <w:color w:val="000000"/>
            <w:sz w:val="28"/>
            <w:szCs w:val="28"/>
          </w:rPr>
          <w:t>техники»</w:t>
        </w:r>
      </w:hyperlink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[Электронный ресурс].</w:t>
      </w:r>
      <w:r>
        <w:t xml:space="preserve"> </w:t>
      </w:r>
      <w:r>
        <w:rPr>
          <w:bCs/>
          <w:sz w:val="28"/>
          <w:szCs w:val="28"/>
        </w:rPr>
        <w:t>Режим доступа:</w:t>
      </w:r>
    </w:p>
    <w:p w:rsidR="002931B7" w:rsidRDefault="002931B7">
      <w:pPr>
        <w:spacing w:line="288" w:lineRule="atLeast"/>
        <w:textAlignment w:val="baseline"/>
        <w:rPr>
          <w:color w:val="000000"/>
          <w:sz w:val="28"/>
          <w:szCs w:val="28"/>
        </w:rPr>
      </w:pPr>
      <w:hyperlink r:id="rId16" w:tgtFrame="_blank">
        <w:proofErr w:type="gramStart"/>
        <w:r w:rsidR="007D1EE3">
          <w:rPr>
            <w:color w:val="000000"/>
            <w:sz w:val="28"/>
            <w:szCs w:val="28"/>
            <w:lang w:val="en-US"/>
          </w:rPr>
          <w:t>consultant</w:t>
        </w:r>
        <w:r w:rsidR="007D1EE3">
          <w:rPr>
            <w:color w:val="000000"/>
            <w:sz w:val="28"/>
            <w:szCs w:val="28"/>
          </w:rPr>
          <w:t>.</w:t>
        </w:r>
        <w:proofErr w:type="spellStart"/>
        <w:r w:rsidR="007D1EE3">
          <w:rPr>
            <w:color w:val="000000"/>
            <w:sz w:val="28"/>
            <w:szCs w:val="28"/>
            <w:lang w:val="en-US"/>
          </w:rPr>
          <w:t>ru</w:t>
        </w:r>
        <w:proofErr w:type="spellEnd"/>
      </w:hyperlink>
      <w:r w:rsidR="007D1EE3">
        <w:rPr>
          <w:rStyle w:val="b-serp-urlmark1"/>
          <w:color w:val="000000"/>
          <w:sz w:val="28"/>
          <w:szCs w:val="28"/>
        </w:rPr>
        <w:t>›</w:t>
      </w:r>
      <w:hyperlink r:id="rId17" w:tgtFrame="_blank">
        <w:r w:rsidR="007D1EE3">
          <w:rPr>
            <w:color w:val="000000"/>
            <w:sz w:val="28"/>
            <w:szCs w:val="28"/>
          </w:rPr>
          <w:t>Кодексы</w:t>
        </w:r>
      </w:hyperlink>
      <w:r w:rsidR="007D1EE3">
        <w:rPr>
          <w:rStyle w:val="b-serp-urlmark1"/>
          <w:color w:val="000000"/>
          <w:sz w:val="28"/>
          <w:szCs w:val="28"/>
        </w:rPr>
        <w:t>›</w:t>
      </w:r>
      <w:hyperlink r:id="rId18" w:tgtFrame="_blank">
        <w:r w:rsidR="007D1EE3">
          <w:rPr>
            <w:color w:val="000000"/>
            <w:sz w:val="28"/>
            <w:szCs w:val="28"/>
          </w:rPr>
          <w:t>Или</w:t>
        </w:r>
      </w:hyperlink>
      <w:r w:rsidR="007D1EE3">
        <w:rPr>
          <w:rStyle w:val="b-serp-urlmark1"/>
          <w:color w:val="000000"/>
          <w:sz w:val="28"/>
          <w:szCs w:val="28"/>
        </w:rPr>
        <w:t>›</w:t>
      </w:r>
      <w:hyperlink r:id="rId19" w:tgtFrame="_blank">
        <w:r w:rsidR="007D1EE3">
          <w:rPr>
            <w:color w:val="000000"/>
            <w:sz w:val="28"/>
            <w:szCs w:val="28"/>
          </w:rPr>
          <w:t>44_1.</w:t>
        </w:r>
        <w:r w:rsidR="007D1EE3">
          <w:rPr>
            <w:color w:val="000000"/>
            <w:sz w:val="28"/>
            <w:szCs w:val="28"/>
            <w:lang w:val="en-US"/>
          </w:rPr>
          <w:t>html</w:t>
        </w:r>
      </w:hyperlink>
      <w:r w:rsidR="007D1EE3">
        <w:rPr>
          <w:rStyle w:val="b-serp-urlitem1"/>
          <w:color w:val="000000"/>
          <w:sz w:val="28"/>
          <w:szCs w:val="28"/>
        </w:rPr>
        <w:t xml:space="preserve"> </w:t>
      </w:r>
      <w:hyperlink r:id="rId20">
        <w:r w:rsidR="007D1EE3">
          <w:rPr>
            <w:color w:val="000000"/>
            <w:sz w:val="28"/>
            <w:szCs w:val="28"/>
          </w:rPr>
          <w:t>Москва</w:t>
        </w:r>
      </w:hyperlink>
      <w:r w:rsidR="007D1EE3">
        <w:rPr>
          <w:rStyle w:val="b-serp-urlb-serp-urlinlineyes"/>
          <w:color w:val="000000"/>
          <w:sz w:val="28"/>
          <w:szCs w:val="28"/>
        </w:rPr>
        <w:t>.</w:t>
      </w:r>
      <w:proofErr w:type="gramEnd"/>
    </w:p>
    <w:p w:rsidR="002931B7" w:rsidRDefault="00293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931B7" w:rsidRDefault="007D1EE3">
      <w:pPr>
        <w:pStyle w:val="Heading2"/>
        <w:keepNext w:val="0"/>
        <w:spacing w:before="0" w:after="0"/>
        <w:textAlignment w:val="baseline"/>
        <w:rPr>
          <w:rFonts w:ascii="Times New Roman" w:hAnsi="Times New Roman" w:cs="Times New Roman"/>
          <w:b w:val="0"/>
          <w:i w:val="0"/>
        </w:rPr>
      </w:pPr>
      <w:r>
        <w:rPr>
          <w:rFonts w:ascii="Times New Roman" w:hAnsi="Times New Roman" w:cs="Times New Roman"/>
          <w:b w:val="0"/>
          <w:i w:val="0"/>
        </w:rPr>
        <w:t>2.</w:t>
      </w:r>
      <w:r>
        <w:rPr>
          <w:rFonts w:ascii="Times New Roman" w:hAnsi="Times New Roman" w:cs="Times New Roman"/>
        </w:rPr>
        <w:t xml:space="preserve"> </w:t>
      </w:r>
      <w:hyperlink r:id="rId21" w:tgtFrame="_blank">
        <w:r>
          <w:rPr>
            <w:rFonts w:ascii="Times New Roman" w:hAnsi="Times New Roman" w:cs="Times New Roman"/>
            <w:b w:val="0"/>
            <w:i w:val="0"/>
            <w:color w:val="000000"/>
          </w:rPr>
          <w:t>Контрольно</w:t>
        </w:r>
        <w:r>
          <w:rPr>
            <w:rFonts w:ascii="Times New Roman" w:hAnsi="Times New Roman" w:cs="Times New Roman"/>
            <w:b w:val="0"/>
            <w:bCs w:val="0"/>
            <w:i w:val="0"/>
            <w:color w:val="000000"/>
          </w:rPr>
          <w:t>-</w:t>
        </w:r>
        <w:r>
          <w:rPr>
            <w:rFonts w:ascii="Times New Roman" w:hAnsi="Times New Roman" w:cs="Times New Roman"/>
            <w:b w:val="0"/>
            <w:i w:val="0"/>
            <w:color w:val="000000"/>
          </w:rPr>
          <w:t>кассовая</w:t>
        </w:r>
        <w:r>
          <w:rPr>
            <w:rFonts w:ascii="Times New Roman" w:hAnsi="Times New Roman" w:cs="Times New Roman"/>
            <w:b w:val="0"/>
            <w:bCs w:val="0"/>
            <w:i w:val="0"/>
            <w:color w:val="000000"/>
          </w:rPr>
          <w:t xml:space="preserve"> машина — </w:t>
        </w:r>
        <w:proofErr w:type="spellStart"/>
        <w:r>
          <w:rPr>
            <w:rFonts w:ascii="Times New Roman" w:hAnsi="Times New Roman" w:cs="Times New Roman"/>
            <w:b w:val="0"/>
            <w:bCs w:val="0"/>
            <w:i w:val="0"/>
            <w:color w:val="000000"/>
          </w:rPr>
          <w:t>Википедия</w:t>
        </w:r>
        <w:proofErr w:type="spellEnd"/>
        <w:r>
          <w:rPr>
            <w:rFonts w:ascii="Times New Roman" w:hAnsi="Times New Roman" w:cs="Times New Roman"/>
            <w:b w:val="0"/>
            <w:bCs w:val="0"/>
            <w:color w:val="000000"/>
          </w:rPr>
          <w:t xml:space="preserve"> </w:t>
        </w:r>
      </w:hyperlink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 w:val="0"/>
          <w:i w:val="0"/>
        </w:rPr>
        <w:t xml:space="preserve">[Электронный ресурс]. </w:t>
      </w:r>
      <w:r>
        <w:rPr>
          <w:rFonts w:ascii="Times New Roman" w:hAnsi="Times New Roman" w:cs="Times New Roman"/>
          <w:b w:val="0"/>
          <w:bCs w:val="0"/>
          <w:i w:val="0"/>
        </w:rPr>
        <w:t>Режим доступа:</w:t>
      </w:r>
      <w:r>
        <w:rPr>
          <w:rFonts w:ascii="Times New Roman" w:hAnsi="Times New Roman" w:cs="Times New Roman"/>
          <w:b w:val="0"/>
          <w:bCs w:val="0"/>
          <w:i w:val="0"/>
        </w:rPr>
        <w:t xml:space="preserve"> </w:t>
      </w:r>
      <w:hyperlink r:id="rId22" w:tgtFrame="_blank">
        <w:proofErr w:type="spellStart"/>
        <w:r>
          <w:rPr>
            <w:rFonts w:ascii="Times New Roman" w:hAnsi="Times New Roman" w:cs="Times New Roman"/>
            <w:b w:val="0"/>
            <w:i w:val="0"/>
            <w:color w:val="000000"/>
            <w:lang w:val="en-US"/>
          </w:rPr>
          <w:t>ru</w:t>
        </w:r>
        <w:proofErr w:type="spellEnd"/>
        <w:r>
          <w:rPr>
            <w:rFonts w:ascii="Times New Roman" w:hAnsi="Times New Roman" w:cs="Times New Roman"/>
            <w:b w:val="0"/>
            <w:i w:val="0"/>
            <w:color w:val="000000"/>
          </w:rPr>
          <w:t xml:space="preserve">. </w:t>
        </w:r>
        <w:proofErr w:type="spellStart"/>
        <w:r>
          <w:rPr>
            <w:rFonts w:ascii="Times New Roman" w:hAnsi="Times New Roman" w:cs="Times New Roman"/>
            <w:b w:val="0"/>
            <w:i w:val="0"/>
            <w:color w:val="000000"/>
            <w:lang w:val="en-US"/>
          </w:rPr>
          <w:t>wikipedia</w:t>
        </w:r>
        <w:proofErr w:type="spellEnd"/>
        <w:r>
          <w:rPr>
            <w:rFonts w:ascii="Times New Roman" w:hAnsi="Times New Roman" w:cs="Times New Roman"/>
            <w:b w:val="0"/>
            <w:i w:val="0"/>
            <w:color w:val="000000"/>
          </w:rPr>
          <w:t>.</w:t>
        </w:r>
        <w:r>
          <w:rPr>
            <w:rFonts w:ascii="Times New Roman" w:hAnsi="Times New Roman" w:cs="Times New Roman"/>
            <w:b w:val="0"/>
            <w:i w:val="0"/>
            <w:color w:val="000000"/>
            <w:lang w:val="en-US"/>
          </w:rPr>
          <w:t>org</w:t>
        </w:r>
      </w:hyperlink>
      <w:r>
        <w:rPr>
          <w:rStyle w:val="b-serp-urlitem1"/>
          <w:b w:val="0"/>
          <w:i w:val="0"/>
          <w:color w:val="000000"/>
        </w:rPr>
        <w:t xml:space="preserve"> › </w:t>
      </w:r>
      <w:hyperlink r:id="rId23" w:tgtFrame="_blank">
        <w:r>
          <w:rPr>
            <w:rFonts w:ascii="Times New Roman" w:hAnsi="Times New Roman" w:cs="Times New Roman"/>
            <w:b w:val="0"/>
            <w:i w:val="0"/>
            <w:color w:val="000000"/>
            <w:lang w:val="en-US"/>
          </w:rPr>
          <w:t>wiki</w:t>
        </w:r>
        <w:r>
          <w:rPr>
            <w:rFonts w:ascii="Times New Roman" w:hAnsi="Times New Roman" w:cs="Times New Roman"/>
            <w:b w:val="0"/>
            <w:i w:val="0"/>
            <w:color w:val="000000"/>
          </w:rPr>
          <w:t>/</w:t>
        </w:r>
        <w:r>
          <w:rPr>
            <w:rFonts w:ascii="Times New Roman" w:hAnsi="Times New Roman" w:cs="Times New Roman"/>
            <w:b w:val="0"/>
            <w:i w:val="0"/>
            <w:color w:val="000000"/>
            <w:lang w:val="en-US"/>
          </w:rPr>
          <w:t>KKM</w:t>
        </w:r>
      </w:hyperlink>
      <w:r>
        <w:rPr>
          <w:rStyle w:val="b-serp-urlb-serp-urlinlineyes"/>
          <w:rFonts w:ascii="Times New Roman" w:hAnsi="Times New Roman" w:cs="Times New Roman"/>
          <w:b w:val="0"/>
          <w:i w:val="0"/>
          <w:color w:val="000000"/>
        </w:rPr>
        <w:t xml:space="preserve"> </w:t>
      </w:r>
    </w:p>
    <w:p w:rsidR="002931B7" w:rsidRDefault="002931B7">
      <w:pPr>
        <w:rPr>
          <w:sz w:val="28"/>
          <w:szCs w:val="28"/>
        </w:rPr>
      </w:pPr>
    </w:p>
    <w:p w:rsidR="002931B7" w:rsidRDefault="002931B7">
      <w:pPr>
        <w:rPr>
          <w:sz w:val="28"/>
          <w:szCs w:val="28"/>
        </w:rPr>
      </w:pPr>
    </w:p>
    <w:p w:rsidR="002931B7" w:rsidRDefault="007D1EE3">
      <w:pPr>
        <w:rPr>
          <w:sz w:val="28"/>
          <w:szCs w:val="28"/>
        </w:rPr>
      </w:pPr>
      <w:r>
        <w:rPr>
          <w:sz w:val="28"/>
          <w:szCs w:val="28"/>
        </w:rPr>
        <w:t>Периодические издания:</w:t>
      </w:r>
    </w:p>
    <w:p w:rsidR="002931B7" w:rsidRDefault="007D1EE3">
      <w:pPr>
        <w:rPr>
          <w:sz w:val="28"/>
          <w:szCs w:val="28"/>
        </w:rPr>
      </w:pPr>
      <w:r>
        <w:rPr>
          <w:sz w:val="28"/>
          <w:szCs w:val="28"/>
        </w:rPr>
        <w:t>- журналы «Торговое оборудование» за 2020 год</w:t>
      </w:r>
    </w:p>
    <w:p w:rsidR="002931B7" w:rsidRDefault="007D1EE3">
      <w:pPr>
        <w:rPr>
          <w:sz w:val="28"/>
          <w:szCs w:val="28"/>
        </w:rPr>
      </w:pPr>
      <w:r>
        <w:rPr>
          <w:sz w:val="28"/>
          <w:szCs w:val="28"/>
        </w:rPr>
        <w:t xml:space="preserve">-журналы «Новости торговли» за </w:t>
      </w:r>
      <w:r>
        <w:rPr>
          <w:sz w:val="28"/>
          <w:szCs w:val="28"/>
        </w:rPr>
        <w:t>2019-2021 год</w:t>
      </w:r>
    </w:p>
    <w:p w:rsidR="002931B7" w:rsidRDefault="002931B7">
      <w:pPr>
        <w:rPr>
          <w:sz w:val="28"/>
          <w:szCs w:val="28"/>
        </w:rPr>
      </w:pPr>
    </w:p>
    <w:p w:rsidR="002931B7" w:rsidRDefault="007D1EE3">
      <w:pPr>
        <w:rPr>
          <w:i/>
        </w:rPr>
      </w:pPr>
      <w:r>
        <w:rPr>
          <w:sz w:val="28"/>
          <w:szCs w:val="28"/>
        </w:rPr>
        <w:t>Интернет-ресурсы</w:t>
      </w:r>
      <w:r>
        <w:t xml:space="preserve">: </w:t>
      </w:r>
    </w:p>
    <w:p w:rsidR="002931B7" w:rsidRDefault="007D1EE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hyperlink r:id="rId24" w:tgtFrame="_blank">
        <w:r>
          <w:rPr>
            <w:bCs/>
            <w:color w:val="000000"/>
            <w:sz w:val="28"/>
            <w:szCs w:val="28"/>
          </w:rPr>
          <w:t xml:space="preserve">Федеральный закон "О применении </w:t>
        </w:r>
        <w:r>
          <w:rPr>
            <w:color w:val="000000"/>
            <w:sz w:val="28"/>
            <w:szCs w:val="28"/>
          </w:rPr>
          <w:t>контрольно</w:t>
        </w:r>
        <w:r>
          <w:rPr>
            <w:bCs/>
            <w:color w:val="000000"/>
            <w:sz w:val="28"/>
            <w:szCs w:val="28"/>
          </w:rPr>
          <w:t>-</w:t>
        </w:r>
        <w:r>
          <w:rPr>
            <w:color w:val="000000"/>
            <w:sz w:val="28"/>
            <w:szCs w:val="28"/>
          </w:rPr>
          <w:t>кассовой</w:t>
        </w:r>
        <w:r>
          <w:rPr>
            <w:bCs/>
            <w:color w:val="000000"/>
            <w:sz w:val="28"/>
            <w:szCs w:val="28"/>
          </w:rPr>
          <w:t xml:space="preserve"> </w:t>
        </w:r>
        <w:r>
          <w:rPr>
            <w:color w:val="000000"/>
            <w:sz w:val="28"/>
            <w:szCs w:val="28"/>
          </w:rPr>
          <w:t>техники»</w:t>
        </w:r>
      </w:hyperlink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[Электронный ресурс].</w:t>
      </w:r>
      <w:r>
        <w:t xml:space="preserve"> </w:t>
      </w:r>
      <w:r>
        <w:rPr>
          <w:bCs/>
          <w:sz w:val="28"/>
          <w:szCs w:val="28"/>
        </w:rPr>
        <w:t>Режим доступа:</w:t>
      </w:r>
    </w:p>
    <w:p w:rsidR="002931B7" w:rsidRDefault="002931B7">
      <w:pPr>
        <w:spacing w:line="288" w:lineRule="atLeast"/>
        <w:textAlignment w:val="baseline"/>
        <w:rPr>
          <w:color w:val="000000"/>
          <w:sz w:val="28"/>
          <w:szCs w:val="28"/>
        </w:rPr>
      </w:pPr>
      <w:hyperlink r:id="rId25" w:tgtFrame="_blank">
        <w:proofErr w:type="gramStart"/>
        <w:r w:rsidR="007D1EE3">
          <w:rPr>
            <w:color w:val="000000"/>
            <w:sz w:val="28"/>
            <w:szCs w:val="28"/>
            <w:lang w:val="en-US"/>
          </w:rPr>
          <w:t>consultant</w:t>
        </w:r>
        <w:r w:rsidR="007D1EE3">
          <w:rPr>
            <w:color w:val="000000"/>
            <w:sz w:val="28"/>
            <w:szCs w:val="28"/>
          </w:rPr>
          <w:t>.</w:t>
        </w:r>
        <w:proofErr w:type="spellStart"/>
        <w:r w:rsidR="007D1EE3">
          <w:rPr>
            <w:color w:val="000000"/>
            <w:sz w:val="28"/>
            <w:szCs w:val="28"/>
            <w:lang w:val="en-US"/>
          </w:rPr>
          <w:t>ru</w:t>
        </w:r>
        <w:proofErr w:type="spellEnd"/>
      </w:hyperlink>
      <w:r w:rsidR="007D1EE3">
        <w:rPr>
          <w:rStyle w:val="b-serp-urlmark1"/>
          <w:color w:val="000000"/>
          <w:sz w:val="28"/>
          <w:szCs w:val="28"/>
        </w:rPr>
        <w:t>›</w:t>
      </w:r>
      <w:hyperlink r:id="rId26" w:tgtFrame="_blank">
        <w:r w:rsidR="007D1EE3">
          <w:rPr>
            <w:color w:val="000000"/>
            <w:sz w:val="28"/>
            <w:szCs w:val="28"/>
          </w:rPr>
          <w:t>Кодексы</w:t>
        </w:r>
      </w:hyperlink>
      <w:r w:rsidR="007D1EE3">
        <w:rPr>
          <w:rStyle w:val="b-serp-urlmark1"/>
          <w:color w:val="000000"/>
          <w:sz w:val="28"/>
          <w:szCs w:val="28"/>
        </w:rPr>
        <w:t>›</w:t>
      </w:r>
      <w:hyperlink r:id="rId27" w:tgtFrame="_blank">
        <w:r w:rsidR="007D1EE3">
          <w:rPr>
            <w:color w:val="000000"/>
            <w:sz w:val="28"/>
            <w:szCs w:val="28"/>
          </w:rPr>
          <w:t>Или</w:t>
        </w:r>
      </w:hyperlink>
      <w:r w:rsidR="007D1EE3">
        <w:rPr>
          <w:rStyle w:val="b-serp-urlmark1"/>
          <w:color w:val="000000"/>
          <w:sz w:val="28"/>
          <w:szCs w:val="28"/>
        </w:rPr>
        <w:t>›</w:t>
      </w:r>
      <w:hyperlink r:id="rId28" w:tgtFrame="_blank">
        <w:r w:rsidR="007D1EE3">
          <w:rPr>
            <w:color w:val="000000"/>
            <w:sz w:val="28"/>
            <w:szCs w:val="28"/>
          </w:rPr>
          <w:t>44</w:t>
        </w:r>
        <w:r w:rsidR="007D1EE3">
          <w:rPr>
            <w:color w:val="000000"/>
            <w:sz w:val="28"/>
            <w:szCs w:val="28"/>
          </w:rPr>
          <w:t>_1.</w:t>
        </w:r>
        <w:r w:rsidR="007D1EE3">
          <w:rPr>
            <w:color w:val="000000"/>
            <w:sz w:val="28"/>
            <w:szCs w:val="28"/>
            <w:lang w:val="en-US"/>
          </w:rPr>
          <w:t>html</w:t>
        </w:r>
      </w:hyperlink>
      <w:r w:rsidR="007D1EE3">
        <w:rPr>
          <w:rStyle w:val="b-serp-urlitem1"/>
          <w:color w:val="000000"/>
          <w:sz w:val="28"/>
          <w:szCs w:val="28"/>
        </w:rPr>
        <w:t xml:space="preserve"> </w:t>
      </w:r>
      <w:hyperlink r:id="rId29">
        <w:r w:rsidR="007D1EE3">
          <w:rPr>
            <w:color w:val="000000"/>
            <w:sz w:val="28"/>
            <w:szCs w:val="28"/>
          </w:rPr>
          <w:t>Москва</w:t>
        </w:r>
      </w:hyperlink>
      <w:r w:rsidR="007D1EE3">
        <w:rPr>
          <w:rStyle w:val="b-serp-urlb-serp-urlinlineyes"/>
          <w:color w:val="000000"/>
          <w:sz w:val="28"/>
          <w:szCs w:val="28"/>
        </w:rPr>
        <w:t>.</w:t>
      </w:r>
      <w:proofErr w:type="gramEnd"/>
    </w:p>
    <w:p w:rsidR="002931B7" w:rsidRDefault="007D1EE3">
      <w:pPr>
        <w:pStyle w:val="Heading2"/>
        <w:keepNext w:val="0"/>
        <w:spacing w:before="0" w:after="0"/>
        <w:textAlignment w:val="baseline"/>
        <w:rPr>
          <w:rFonts w:ascii="Times New Roman" w:hAnsi="Times New Roman" w:cs="Times New Roman"/>
          <w:b w:val="0"/>
          <w:i w:val="0"/>
        </w:rPr>
      </w:pPr>
      <w:r>
        <w:rPr>
          <w:rFonts w:ascii="Times New Roman" w:hAnsi="Times New Roman" w:cs="Times New Roman"/>
          <w:b w:val="0"/>
          <w:i w:val="0"/>
        </w:rPr>
        <w:t>2.</w:t>
      </w:r>
      <w:r>
        <w:rPr>
          <w:rFonts w:ascii="Times New Roman" w:hAnsi="Times New Roman" w:cs="Times New Roman"/>
        </w:rPr>
        <w:t xml:space="preserve"> </w:t>
      </w:r>
      <w:hyperlink r:id="rId30" w:tgtFrame="_blank">
        <w:r>
          <w:rPr>
            <w:rFonts w:ascii="Times New Roman" w:hAnsi="Times New Roman" w:cs="Times New Roman"/>
            <w:b w:val="0"/>
            <w:i w:val="0"/>
            <w:color w:val="000000"/>
          </w:rPr>
          <w:t>Контрольно</w:t>
        </w:r>
        <w:r>
          <w:rPr>
            <w:rFonts w:ascii="Times New Roman" w:hAnsi="Times New Roman" w:cs="Times New Roman"/>
            <w:b w:val="0"/>
            <w:bCs w:val="0"/>
            <w:i w:val="0"/>
            <w:color w:val="000000"/>
          </w:rPr>
          <w:t>-</w:t>
        </w:r>
        <w:r>
          <w:rPr>
            <w:rFonts w:ascii="Times New Roman" w:hAnsi="Times New Roman" w:cs="Times New Roman"/>
            <w:b w:val="0"/>
            <w:i w:val="0"/>
            <w:color w:val="000000"/>
          </w:rPr>
          <w:t>кассовая</w:t>
        </w:r>
        <w:r>
          <w:rPr>
            <w:rFonts w:ascii="Times New Roman" w:hAnsi="Times New Roman" w:cs="Times New Roman"/>
            <w:b w:val="0"/>
            <w:bCs w:val="0"/>
            <w:i w:val="0"/>
            <w:color w:val="000000"/>
          </w:rPr>
          <w:t xml:space="preserve"> машина — </w:t>
        </w:r>
        <w:proofErr w:type="spellStart"/>
        <w:r>
          <w:rPr>
            <w:rFonts w:ascii="Times New Roman" w:hAnsi="Times New Roman" w:cs="Times New Roman"/>
            <w:b w:val="0"/>
            <w:bCs w:val="0"/>
            <w:i w:val="0"/>
            <w:color w:val="000000"/>
          </w:rPr>
          <w:t>Википедия</w:t>
        </w:r>
        <w:proofErr w:type="spellEnd"/>
        <w:r>
          <w:rPr>
            <w:rFonts w:ascii="Times New Roman" w:hAnsi="Times New Roman" w:cs="Times New Roman"/>
            <w:b w:val="0"/>
            <w:bCs w:val="0"/>
            <w:color w:val="000000"/>
          </w:rPr>
          <w:t xml:space="preserve"> </w:t>
        </w:r>
      </w:hyperlink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 w:val="0"/>
          <w:i w:val="0"/>
        </w:rPr>
        <w:t xml:space="preserve">[Электронный ресурс]. </w:t>
      </w:r>
      <w:r>
        <w:rPr>
          <w:rFonts w:ascii="Times New Roman" w:hAnsi="Times New Roman" w:cs="Times New Roman"/>
          <w:b w:val="0"/>
          <w:bCs w:val="0"/>
          <w:i w:val="0"/>
        </w:rPr>
        <w:t xml:space="preserve">Режим доступа: </w:t>
      </w:r>
      <w:hyperlink r:id="rId31" w:tgtFrame="_blank">
        <w:proofErr w:type="spellStart"/>
        <w:r>
          <w:rPr>
            <w:rFonts w:ascii="Times New Roman" w:hAnsi="Times New Roman" w:cs="Times New Roman"/>
            <w:b w:val="0"/>
            <w:i w:val="0"/>
            <w:color w:val="000000"/>
            <w:lang w:val="en-US"/>
          </w:rPr>
          <w:t>ru</w:t>
        </w:r>
        <w:proofErr w:type="spellEnd"/>
        <w:r>
          <w:rPr>
            <w:rFonts w:ascii="Times New Roman" w:hAnsi="Times New Roman" w:cs="Times New Roman"/>
            <w:b w:val="0"/>
            <w:i w:val="0"/>
            <w:color w:val="000000"/>
          </w:rPr>
          <w:t xml:space="preserve">. </w:t>
        </w:r>
        <w:proofErr w:type="spellStart"/>
        <w:r>
          <w:rPr>
            <w:rFonts w:ascii="Times New Roman" w:hAnsi="Times New Roman" w:cs="Times New Roman"/>
            <w:b w:val="0"/>
            <w:i w:val="0"/>
            <w:color w:val="000000"/>
            <w:lang w:val="en-US"/>
          </w:rPr>
          <w:t>wikipedia</w:t>
        </w:r>
        <w:proofErr w:type="spellEnd"/>
        <w:r>
          <w:rPr>
            <w:rFonts w:ascii="Times New Roman" w:hAnsi="Times New Roman" w:cs="Times New Roman"/>
            <w:b w:val="0"/>
            <w:i w:val="0"/>
            <w:color w:val="000000"/>
          </w:rPr>
          <w:t>.</w:t>
        </w:r>
        <w:r>
          <w:rPr>
            <w:rFonts w:ascii="Times New Roman" w:hAnsi="Times New Roman" w:cs="Times New Roman"/>
            <w:b w:val="0"/>
            <w:i w:val="0"/>
            <w:color w:val="000000"/>
            <w:lang w:val="en-US"/>
          </w:rPr>
          <w:t>org</w:t>
        </w:r>
      </w:hyperlink>
      <w:r>
        <w:rPr>
          <w:rStyle w:val="b-serp-urlitem1"/>
          <w:b w:val="0"/>
          <w:i w:val="0"/>
          <w:color w:val="000000"/>
        </w:rPr>
        <w:t xml:space="preserve"> › </w:t>
      </w:r>
      <w:hyperlink r:id="rId32" w:tgtFrame="_blank">
        <w:r>
          <w:rPr>
            <w:rFonts w:ascii="Times New Roman" w:hAnsi="Times New Roman" w:cs="Times New Roman"/>
            <w:b w:val="0"/>
            <w:i w:val="0"/>
            <w:color w:val="000000"/>
            <w:lang w:val="en-US"/>
          </w:rPr>
          <w:t>wiki</w:t>
        </w:r>
        <w:r>
          <w:rPr>
            <w:rFonts w:ascii="Times New Roman" w:hAnsi="Times New Roman" w:cs="Times New Roman"/>
            <w:b w:val="0"/>
            <w:i w:val="0"/>
            <w:color w:val="000000"/>
          </w:rPr>
          <w:t>/</w:t>
        </w:r>
        <w:r>
          <w:rPr>
            <w:rFonts w:ascii="Times New Roman" w:hAnsi="Times New Roman" w:cs="Times New Roman"/>
            <w:b w:val="0"/>
            <w:i w:val="0"/>
            <w:color w:val="000000"/>
            <w:lang w:val="en-US"/>
          </w:rPr>
          <w:t>KKM</w:t>
        </w:r>
      </w:hyperlink>
      <w:r>
        <w:rPr>
          <w:rStyle w:val="b-serp-urlb-serp-urlinlineyes"/>
          <w:rFonts w:ascii="Times New Roman" w:hAnsi="Times New Roman" w:cs="Times New Roman"/>
          <w:b w:val="0"/>
          <w:i w:val="0"/>
          <w:color w:val="000000"/>
        </w:rPr>
        <w:t xml:space="preserve"> </w:t>
      </w:r>
    </w:p>
    <w:p w:rsidR="002931B7" w:rsidRDefault="002931B7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2931B7" w:rsidRDefault="002931B7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2931B7" w:rsidRDefault="002931B7">
      <w:pPr>
        <w:rPr>
          <w:i/>
        </w:rPr>
      </w:pPr>
    </w:p>
    <w:p w:rsidR="002931B7" w:rsidRDefault="002931B7">
      <w:pPr>
        <w:rPr>
          <w:i/>
        </w:rPr>
      </w:pPr>
    </w:p>
    <w:p w:rsidR="002931B7" w:rsidRDefault="002931B7">
      <w:pPr>
        <w:rPr>
          <w:i/>
        </w:rPr>
      </w:pPr>
    </w:p>
    <w:p w:rsidR="002931B7" w:rsidRDefault="002931B7">
      <w:pPr>
        <w:rPr>
          <w:i/>
        </w:rPr>
      </w:pPr>
    </w:p>
    <w:p w:rsidR="002931B7" w:rsidRDefault="002931B7">
      <w:pPr>
        <w:rPr>
          <w:i/>
        </w:rPr>
      </w:pPr>
    </w:p>
    <w:p w:rsidR="002931B7" w:rsidRDefault="002931B7">
      <w:pPr>
        <w:rPr>
          <w:i/>
        </w:rPr>
      </w:pPr>
    </w:p>
    <w:p w:rsidR="002931B7" w:rsidRDefault="002931B7">
      <w:pPr>
        <w:rPr>
          <w:i/>
        </w:rPr>
      </w:pPr>
    </w:p>
    <w:p w:rsidR="002931B7" w:rsidRDefault="002931B7">
      <w:pPr>
        <w:rPr>
          <w:i/>
        </w:rPr>
      </w:pPr>
    </w:p>
    <w:p w:rsidR="002931B7" w:rsidRDefault="002931B7">
      <w:pPr>
        <w:rPr>
          <w:i/>
        </w:rPr>
      </w:pPr>
    </w:p>
    <w:p w:rsidR="002931B7" w:rsidRDefault="002931B7">
      <w:pPr>
        <w:rPr>
          <w:i/>
        </w:rPr>
      </w:pPr>
    </w:p>
    <w:p w:rsidR="002931B7" w:rsidRDefault="002931B7">
      <w:pPr>
        <w:rPr>
          <w:i/>
        </w:rPr>
      </w:pPr>
    </w:p>
    <w:p w:rsidR="002931B7" w:rsidRDefault="002931B7">
      <w:pPr>
        <w:rPr>
          <w:i/>
        </w:rPr>
      </w:pPr>
    </w:p>
    <w:p w:rsidR="002931B7" w:rsidRDefault="002931B7">
      <w:pPr>
        <w:rPr>
          <w:i/>
        </w:rPr>
      </w:pPr>
    </w:p>
    <w:p w:rsidR="002931B7" w:rsidRDefault="002931B7">
      <w:pPr>
        <w:rPr>
          <w:i/>
        </w:rPr>
      </w:pPr>
    </w:p>
    <w:p w:rsidR="002931B7" w:rsidRDefault="002931B7">
      <w:pPr>
        <w:rPr>
          <w:i/>
        </w:rPr>
      </w:pPr>
    </w:p>
    <w:p w:rsidR="002931B7" w:rsidRDefault="002931B7">
      <w:pPr>
        <w:rPr>
          <w:i/>
        </w:rPr>
      </w:pPr>
    </w:p>
    <w:p w:rsidR="002931B7" w:rsidRDefault="002931B7">
      <w:pPr>
        <w:rPr>
          <w:i/>
        </w:rPr>
      </w:pPr>
    </w:p>
    <w:p w:rsidR="002931B7" w:rsidRDefault="002931B7">
      <w:pPr>
        <w:rPr>
          <w:i/>
        </w:rPr>
      </w:pPr>
    </w:p>
    <w:p w:rsidR="002931B7" w:rsidRDefault="002931B7">
      <w:pPr>
        <w:rPr>
          <w:i/>
        </w:rPr>
      </w:pPr>
    </w:p>
    <w:p w:rsidR="002931B7" w:rsidRDefault="002931B7">
      <w:pPr>
        <w:rPr>
          <w:i/>
        </w:rPr>
      </w:pPr>
    </w:p>
    <w:p w:rsidR="002931B7" w:rsidRDefault="002931B7">
      <w:pPr>
        <w:rPr>
          <w:i/>
        </w:rPr>
      </w:pPr>
    </w:p>
    <w:p w:rsidR="002931B7" w:rsidRDefault="002931B7">
      <w:pPr>
        <w:rPr>
          <w:i/>
        </w:rPr>
      </w:pPr>
    </w:p>
    <w:p w:rsidR="002931B7" w:rsidRDefault="002931B7">
      <w:pPr>
        <w:rPr>
          <w:i/>
        </w:rPr>
      </w:pPr>
    </w:p>
    <w:p w:rsidR="002931B7" w:rsidRDefault="002931B7">
      <w:pPr>
        <w:rPr>
          <w:i/>
        </w:rPr>
      </w:pPr>
    </w:p>
    <w:p w:rsidR="002931B7" w:rsidRDefault="002931B7">
      <w:pPr>
        <w:rPr>
          <w:i/>
        </w:rPr>
      </w:pPr>
    </w:p>
    <w:p w:rsidR="002931B7" w:rsidRDefault="002931B7">
      <w:pPr>
        <w:rPr>
          <w:i/>
        </w:rPr>
      </w:pPr>
    </w:p>
    <w:p w:rsidR="002931B7" w:rsidRDefault="002931B7">
      <w:pPr>
        <w:rPr>
          <w:i/>
        </w:rPr>
      </w:pPr>
    </w:p>
    <w:p w:rsidR="002931B7" w:rsidRDefault="002931B7">
      <w:pPr>
        <w:rPr>
          <w:i/>
        </w:rPr>
      </w:pPr>
    </w:p>
    <w:p w:rsidR="002931B7" w:rsidRDefault="002931B7">
      <w:pPr>
        <w:rPr>
          <w:i/>
        </w:rPr>
      </w:pPr>
    </w:p>
    <w:p w:rsidR="002931B7" w:rsidRDefault="007D1EE3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4.3. Общие требования к организации образовательного процесса</w:t>
      </w:r>
    </w:p>
    <w:p w:rsidR="002931B7" w:rsidRDefault="007D1EE3">
      <w:pPr>
        <w:pStyle w:val="22"/>
        <w:tabs>
          <w:tab w:val="left" w:pos="540"/>
        </w:tabs>
        <w:spacing w:after="0" w:line="240" w:lineRule="auto"/>
        <w:rPr>
          <w:bCs/>
          <w:sz w:val="28"/>
          <w:szCs w:val="28"/>
        </w:rPr>
      </w:pPr>
      <w:r>
        <w:rPr>
          <w:bCs/>
        </w:rPr>
        <w:tab/>
      </w:r>
      <w:r>
        <w:rPr>
          <w:bCs/>
          <w:sz w:val="28"/>
          <w:szCs w:val="28"/>
        </w:rPr>
        <w:t xml:space="preserve">Изучению данного модуля предшествует освоение  следующих учебных дисциплин: Организация и технология розничной торговли, Основы деловой культуры, Основы бухгалтерского учета. </w:t>
      </w:r>
    </w:p>
    <w:p w:rsidR="002931B7" w:rsidRDefault="007D1E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Теоретическая часть занятий по изучению МДК.03. Эксплуатация контрольно-кассовой</w:t>
      </w:r>
      <w:r>
        <w:rPr>
          <w:sz w:val="28"/>
          <w:szCs w:val="28"/>
        </w:rPr>
        <w:t xml:space="preserve"> техники проводится в кабинете организации и технологии розничной торговли, оснащенном </w:t>
      </w:r>
      <w:proofErr w:type="spellStart"/>
      <w:r>
        <w:rPr>
          <w:sz w:val="28"/>
          <w:szCs w:val="28"/>
        </w:rPr>
        <w:t>мультимедийным</w:t>
      </w:r>
      <w:proofErr w:type="spellEnd"/>
      <w:r>
        <w:rPr>
          <w:sz w:val="28"/>
          <w:szCs w:val="28"/>
        </w:rPr>
        <w:t xml:space="preserve"> оборудованием; в лаборатории </w:t>
      </w:r>
      <w:r>
        <w:rPr>
          <w:sz w:val="28"/>
        </w:rPr>
        <w:t>торгово-технологического оборудования</w:t>
      </w:r>
      <w:r>
        <w:rPr>
          <w:sz w:val="28"/>
          <w:szCs w:val="28"/>
        </w:rPr>
        <w:t xml:space="preserve">. Занятия теоретического цикла носят практико-ориентированный характер. </w:t>
      </w:r>
    </w:p>
    <w:p w:rsidR="002931B7" w:rsidRDefault="007D1E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Учебная практи</w:t>
      </w:r>
      <w:r>
        <w:rPr>
          <w:sz w:val="28"/>
          <w:szCs w:val="28"/>
        </w:rPr>
        <w:t>ка проводится в мастерской продавцов рассредоточено, чередуясь с теоретическими занятиями в рамках профессионального модуля. Учебную практику рекомендуется проводить при делении группы на подгруппы, что способствует индивидуализации и повышения качества  о</w:t>
      </w:r>
      <w:r>
        <w:rPr>
          <w:sz w:val="28"/>
          <w:szCs w:val="28"/>
        </w:rPr>
        <w:t xml:space="preserve">бучения. </w:t>
      </w:r>
    </w:p>
    <w:p w:rsidR="002931B7" w:rsidRDefault="007D1E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Реализация программы модуля предполагает обязательную производственную практику, которая проводится в организациях, направление деятельности которых соответствуют профилю модуля.</w:t>
      </w:r>
    </w:p>
    <w:p w:rsidR="002931B7" w:rsidRDefault="007D1E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ab/>
        <w:t>Самостоятельная внеаудиторная работа направлена на формирование о</w:t>
      </w:r>
      <w:r>
        <w:rPr>
          <w:sz w:val="28"/>
          <w:szCs w:val="28"/>
        </w:rPr>
        <w:t>бщих компетенций и включает в себя изучение основной и дополнительной литературы, написание рефератов по выбранной теме, разработку инструкционных карт, подготовку компьютерных презентаций, отработку практических умений.</w:t>
      </w:r>
    </w:p>
    <w:p w:rsidR="002931B7" w:rsidRDefault="007D1E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При освоении программы профессиона</w:t>
      </w:r>
      <w:r>
        <w:rPr>
          <w:bCs/>
          <w:sz w:val="28"/>
          <w:szCs w:val="28"/>
        </w:rPr>
        <w:t xml:space="preserve">льного модуля предусматриваются консультации для </w:t>
      </w:r>
      <w:proofErr w:type="gramStart"/>
      <w:r>
        <w:rPr>
          <w:bCs/>
          <w:sz w:val="28"/>
          <w:szCs w:val="28"/>
        </w:rPr>
        <w:t>студентов</w:t>
      </w:r>
      <w:proofErr w:type="gramEnd"/>
      <w:r>
        <w:rPr>
          <w:bCs/>
          <w:sz w:val="28"/>
          <w:szCs w:val="28"/>
        </w:rPr>
        <w:t xml:space="preserve"> как в индивидуальной, так и в групповой форме.</w:t>
      </w:r>
    </w:p>
    <w:p w:rsidR="002931B7" w:rsidRDefault="002931B7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2931B7" w:rsidRDefault="007D1EE3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4.4. Кадровое обеспечение образовательного процесса</w:t>
      </w:r>
    </w:p>
    <w:p w:rsidR="002931B7" w:rsidRDefault="007D1EE3">
      <w:pPr>
        <w:widowControl w:val="0"/>
        <w:tabs>
          <w:tab w:val="left" w:pos="540"/>
        </w:tabs>
        <w:ind w:firstLine="720"/>
        <w:jc w:val="both"/>
        <w:rPr>
          <w:sz w:val="28"/>
        </w:rPr>
      </w:pPr>
      <w:r>
        <w:rPr>
          <w:sz w:val="28"/>
        </w:rPr>
        <w:t>Реализация рабочей профессиональной образовательной программы по профессии среднего профессиональ</w:t>
      </w:r>
      <w:r>
        <w:rPr>
          <w:sz w:val="28"/>
        </w:rPr>
        <w:t>ного образования должна обеспечиваться педагогическими кадрами, имеющими среднее профессиональное или высшее профессиональное образование, соответствующее профилю преподаваемой дисциплины (модуля). Мастера производственного обучения должны иметь на 1–2 раз</w:t>
      </w:r>
      <w:r>
        <w:rPr>
          <w:sz w:val="28"/>
        </w:rPr>
        <w:t>ряда по профессии рабочего выше, чем предусмотрено образовательным стандартом для выпускников. Опыт деятельности в организациях соответствующей профессиональной сферы является обязательным для преподавателей, отвечающих за освоение студентами профессиональ</w:t>
      </w:r>
      <w:r>
        <w:rPr>
          <w:sz w:val="28"/>
        </w:rPr>
        <w:t>ного цикла, эти преподаватели и мастера производственного обучения должны проходить стажировку в профильных организациях не реже 1 раза в 3 года.</w:t>
      </w:r>
    </w:p>
    <w:p w:rsidR="002931B7" w:rsidRDefault="007D1E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  <w:r>
        <w:rPr>
          <w:bCs/>
          <w:sz w:val="28"/>
          <w:szCs w:val="28"/>
        </w:rPr>
        <w:t>Педагогические кадры должны владеть одинаково хорошо знаниями по смежным дисциплинам;</w:t>
      </w:r>
      <w:r>
        <w:rPr>
          <w:bCs/>
          <w:i/>
          <w:sz w:val="28"/>
          <w:szCs w:val="28"/>
        </w:rPr>
        <w:t xml:space="preserve"> </w:t>
      </w:r>
      <w:r>
        <w:rPr>
          <w:bCs/>
          <w:sz w:val="28"/>
          <w:szCs w:val="28"/>
        </w:rPr>
        <w:t>уметь пользоваться совре</w:t>
      </w:r>
      <w:r>
        <w:rPr>
          <w:bCs/>
          <w:sz w:val="28"/>
          <w:szCs w:val="28"/>
        </w:rPr>
        <w:t xml:space="preserve">менными </w:t>
      </w:r>
      <w:proofErr w:type="spellStart"/>
      <w:r>
        <w:rPr>
          <w:bCs/>
          <w:sz w:val="28"/>
          <w:szCs w:val="28"/>
        </w:rPr>
        <w:t>мультимедийными</w:t>
      </w:r>
      <w:proofErr w:type="spellEnd"/>
      <w:r>
        <w:rPr>
          <w:bCs/>
          <w:sz w:val="28"/>
          <w:szCs w:val="28"/>
        </w:rPr>
        <w:t xml:space="preserve"> средствами обучения, быть готовыми разрабатывать учебные пособия и осуществлять практический показ осваиваемых действий и умений; быть в курсе современных тенденций развития торговли.</w:t>
      </w:r>
      <w:r>
        <w:rPr>
          <w:bCs/>
          <w:i/>
          <w:sz w:val="28"/>
          <w:szCs w:val="28"/>
        </w:rPr>
        <w:t xml:space="preserve"> </w:t>
      </w:r>
    </w:p>
    <w:p w:rsidR="002931B7" w:rsidRDefault="002931B7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2931B7" w:rsidRDefault="007D1EE3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i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5. Контроль и оценка результатов освоения профессионального модуля (вида профессиональной деятельности) </w:t>
      </w:r>
    </w:p>
    <w:p w:rsidR="002931B7" w:rsidRDefault="007D1EE3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>
        <w:rPr>
          <w:b/>
          <w:sz w:val="28"/>
          <w:szCs w:val="28"/>
        </w:rPr>
        <w:t>Контроль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и оценка</w:t>
      </w:r>
      <w:r>
        <w:rPr>
          <w:sz w:val="28"/>
          <w:szCs w:val="28"/>
        </w:rPr>
        <w:t xml:space="preserve"> результатов освоения модуля осуществляется преподавателем и мастером производственного обучения в процессе проведения практических за</w:t>
      </w:r>
      <w:r>
        <w:rPr>
          <w:sz w:val="28"/>
          <w:szCs w:val="28"/>
        </w:rPr>
        <w:t>нятий, лабораторных работ, тестирования, выполнения студентами индивидуальных заданий.</w:t>
      </w:r>
    </w:p>
    <w:p w:rsidR="002931B7" w:rsidRDefault="002931B7">
      <w:pPr>
        <w:rPr>
          <w:i/>
        </w:rPr>
      </w:pPr>
    </w:p>
    <w:tbl>
      <w:tblPr>
        <w:tblW w:w="9571" w:type="dxa"/>
        <w:tblLayout w:type="fixed"/>
        <w:tblLook w:val="01E0"/>
      </w:tblPr>
      <w:tblGrid>
        <w:gridCol w:w="3711"/>
        <w:gridCol w:w="3762"/>
        <w:gridCol w:w="2098"/>
      </w:tblGrid>
      <w:tr w:rsidR="002931B7">
        <w:tc>
          <w:tcPr>
            <w:tcW w:w="37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B7" w:rsidRDefault="007D1EE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Результаты </w:t>
            </w:r>
          </w:p>
          <w:p w:rsidR="002931B7" w:rsidRDefault="007D1EE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31B7" w:rsidRDefault="007D1EE3">
            <w:pPr>
              <w:pStyle w:val="Heading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i/>
                <w:caps/>
                <w:sz w:val="28"/>
                <w:szCs w:val="28"/>
              </w:rPr>
            </w:pPr>
            <w:r>
              <w:rPr>
                <w:b/>
              </w:rPr>
              <w:t xml:space="preserve">Основные показатели оценки результата </w:t>
            </w:r>
          </w:p>
          <w:p w:rsidR="002931B7" w:rsidRDefault="002931B7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209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931B7" w:rsidRDefault="007D1EE3">
            <w:pPr>
              <w:pStyle w:val="Heading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i/>
                <w:caps/>
                <w:sz w:val="28"/>
                <w:szCs w:val="28"/>
              </w:rPr>
            </w:pPr>
            <w:r>
              <w:rPr>
                <w:b/>
              </w:rPr>
              <w:t xml:space="preserve">Формы и методы контроля и оценки </w:t>
            </w:r>
          </w:p>
          <w:p w:rsidR="002931B7" w:rsidRDefault="002931B7">
            <w:pPr>
              <w:widowControl w:val="0"/>
              <w:jc w:val="center"/>
              <w:rPr>
                <w:b/>
                <w:bCs/>
              </w:rPr>
            </w:pPr>
          </w:p>
        </w:tc>
      </w:tr>
      <w:tr w:rsidR="002931B7">
        <w:trPr>
          <w:trHeight w:val="3034"/>
        </w:trPr>
        <w:tc>
          <w:tcPr>
            <w:tcW w:w="37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rPr>
                <w:i/>
              </w:rPr>
            </w:pPr>
            <w:r>
              <w:t xml:space="preserve">Соблюдать правила эксплуатации </w:t>
            </w:r>
            <w:r>
              <w:t>контрольно-кассовой техники и выполнять расчетные операции с покупателями.</w:t>
            </w: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rPr>
                <w:i/>
              </w:rPr>
            </w:pPr>
            <w:r>
              <w:rPr>
                <w:bCs/>
              </w:rPr>
              <w:t>- правильное выполнение</w:t>
            </w:r>
            <w:r>
              <w:t xml:space="preserve"> эксплуатации кассового оборудования;</w:t>
            </w:r>
          </w:p>
          <w:p w:rsidR="002931B7" w:rsidRDefault="007D1EE3">
            <w:pPr>
              <w:widowControl w:val="0"/>
              <w:rPr>
                <w:bCs/>
              </w:rPr>
            </w:pPr>
            <w:r>
              <w:rPr>
                <w:bCs/>
              </w:rPr>
              <w:t xml:space="preserve"> - </w:t>
            </w:r>
            <w:proofErr w:type="gramStart"/>
            <w:r>
              <w:rPr>
                <w:bCs/>
              </w:rPr>
              <w:t>точное</w:t>
            </w:r>
            <w:proofErr w:type="gramEnd"/>
            <w:r>
              <w:rPr>
                <w:bCs/>
              </w:rPr>
              <w:t xml:space="preserve"> </w:t>
            </w:r>
            <w:r>
              <w:t>проведения процесса подготовки кассового оборудования к работе;</w:t>
            </w:r>
          </w:p>
          <w:p w:rsidR="002931B7" w:rsidRDefault="007D1EE3">
            <w:pPr>
              <w:widowControl w:val="0"/>
              <w:rPr>
                <w:bCs/>
              </w:rPr>
            </w:pPr>
            <w:r>
              <w:rPr>
                <w:bCs/>
              </w:rPr>
              <w:t>- соблюдение правил ТБ</w:t>
            </w:r>
          </w:p>
          <w:p w:rsidR="002931B7" w:rsidRDefault="007D1EE3">
            <w:pPr>
              <w:widowControl w:val="0"/>
              <w:rPr>
                <w:i/>
              </w:rPr>
            </w:pPr>
            <w:r>
              <w:rPr>
                <w:bCs/>
              </w:rPr>
              <w:t>- правильный</w:t>
            </w:r>
            <w:r>
              <w:t xml:space="preserve"> выбор необходимого кассового оборудования;</w:t>
            </w:r>
          </w:p>
          <w:p w:rsidR="002931B7" w:rsidRDefault="007D1EE3">
            <w:pPr>
              <w:widowControl w:val="0"/>
              <w:rPr>
                <w:bCs/>
              </w:rPr>
            </w:pPr>
            <w:r>
              <w:rPr>
                <w:bCs/>
              </w:rPr>
              <w:t>- быстрое и точное проведение расчета покупателей.</w:t>
            </w:r>
          </w:p>
        </w:tc>
        <w:tc>
          <w:tcPr>
            <w:tcW w:w="209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rPr>
                <w:bCs/>
              </w:rPr>
            </w:pPr>
            <w:r>
              <w:rPr>
                <w:bCs/>
              </w:rPr>
              <w:t>- оценка практических действий обучающихся по выполнению норм и требований безопасности труда</w:t>
            </w:r>
          </w:p>
          <w:p w:rsidR="002931B7" w:rsidRDefault="007D1EE3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- наблюдение </w:t>
            </w:r>
          </w:p>
          <w:p w:rsidR="002931B7" w:rsidRDefault="007D1EE3">
            <w:pPr>
              <w:widowControl w:val="0"/>
              <w:rPr>
                <w:bCs/>
              </w:rPr>
            </w:pPr>
            <w:r>
              <w:rPr>
                <w:bCs/>
              </w:rPr>
              <w:t xml:space="preserve">и оценка деятельности </w:t>
            </w:r>
            <w:proofErr w:type="gramStart"/>
            <w:r>
              <w:rPr>
                <w:bCs/>
              </w:rPr>
              <w:t>обучающегося</w:t>
            </w:r>
            <w:proofErr w:type="gramEnd"/>
            <w:r>
              <w:rPr>
                <w:bCs/>
              </w:rPr>
              <w:t xml:space="preserve"> на практических и </w:t>
            </w:r>
            <w:r>
              <w:rPr>
                <w:bCs/>
              </w:rPr>
              <w:t xml:space="preserve">лабораторных занятиях, при выполнении работ на учебной </w:t>
            </w:r>
            <w:proofErr w:type="spellStart"/>
            <w:r>
              <w:rPr>
                <w:bCs/>
              </w:rPr>
              <w:t>й</w:t>
            </w:r>
            <w:proofErr w:type="spellEnd"/>
            <w:r>
              <w:rPr>
                <w:bCs/>
              </w:rPr>
              <w:t xml:space="preserve"> и производственной практиках</w:t>
            </w:r>
          </w:p>
        </w:tc>
      </w:tr>
      <w:tr w:rsidR="002931B7">
        <w:trPr>
          <w:trHeight w:val="637"/>
        </w:trPr>
        <w:tc>
          <w:tcPr>
            <w:tcW w:w="37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rPr>
                <w:i/>
              </w:rPr>
            </w:pPr>
            <w:r>
              <w:t>Проверять платежеспособность государственных денежных знаков.</w:t>
            </w: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rPr>
                <w:bCs/>
              </w:rPr>
            </w:pPr>
            <w:r>
              <w:rPr>
                <w:bCs/>
              </w:rPr>
              <w:t>- правильное определение подлинности  государственных денежных знаков</w:t>
            </w:r>
          </w:p>
          <w:p w:rsidR="002931B7" w:rsidRDefault="007D1EE3">
            <w:pPr>
              <w:widowControl w:val="0"/>
              <w:rPr>
                <w:bCs/>
              </w:rPr>
            </w:pPr>
            <w:r>
              <w:rPr>
                <w:bCs/>
              </w:rPr>
              <w:t>- правильное использование детекторов</w:t>
            </w:r>
            <w:r>
              <w:rPr>
                <w:bCs/>
              </w:rPr>
              <w:t xml:space="preserve"> определения подлинности  государственных денежных знаков.</w:t>
            </w:r>
          </w:p>
        </w:tc>
        <w:tc>
          <w:tcPr>
            <w:tcW w:w="209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- наблюдение </w:t>
            </w:r>
          </w:p>
          <w:p w:rsidR="002931B7" w:rsidRDefault="007D1EE3">
            <w:pPr>
              <w:widowControl w:val="0"/>
              <w:rPr>
                <w:bCs/>
              </w:rPr>
            </w:pPr>
            <w:r>
              <w:rPr>
                <w:bCs/>
              </w:rPr>
              <w:t xml:space="preserve">и оценка деятельности </w:t>
            </w:r>
            <w:proofErr w:type="gramStart"/>
            <w:r>
              <w:rPr>
                <w:bCs/>
              </w:rPr>
              <w:t>обучающегося</w:t>
            </w:r>
            <w:proofErr w:type="gramEnd"/>
            <w:r>
              <w:rPr>
                <w:bCs/>
              </w:rPr>
              <w:t xml:space="preserve"> на практических и лабораторных занятиях, при выполнении работ на учебной </w:t>
            </w:r>
            <w:proofErr w:type="spellStart"/>
            <w:r>
              <w:rPr>
                <w:bCs/>
              </w:rPr>
              <w:t>й</w:t>
            </w:r>
            <w:proofErr w:type="spellEnd"/>
            <w:r>
              <w:rPr>
                <w:bCs/>
              </w:rPr>
              <w:t xml:space="preserve"> и производственной практиках</w:t>
            </w:r>
          </w:p>
        </w:tc>
      </w:tr>
      <w:tr w:rsidR="002931B7">
        <w:trPr>
          <w:trHeight w:val="329"/>
        </w:trPr>
        <w:tc>
          <w:tcPr>
            <w:tcW w:w="37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jc w:val="both"/>
              <w:rPr>
                <w:sz w:val="28"/>
                <w:szCs w:val="28"/>
              </w:rPr>
            </w:pPr>
            <w:r>
              <w:t>Проверять качество и количество продаваемых</w:t>
            </w:r>
            <w:r>
              <w:t xml:space="preserve"> товаров, качество упаковки, наличие маркировки, </w:t>
            </w:r>
            <w:r>
              <w:lastRenderedPageBreak/>
              <w:t>правильность цен на</w:t>
            </w:r>
            <w:r>
              <w:rPr>
                <w:sz w:val="28"/>
                <w:szCs w:val="28"/>
              </w:rPr>
              <w:t xml:space="preserve"> </w:t>
            </w:r>
            <w:r>
              <w:t>товары и услуги.</w:t>
            </w: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rPr>
                <w:bCs/>
              </w:rPr>
            </w:pPr>
            <w:r>
              <w:rPr>
                <w:bCs/>
              </w:rPr>
              <w:lastRenderedPageBreak/>
              <w:t>- правильная организация рабочего места;</w:t>
            </w:r>
          </w:p>
          <w:p w:rsidR="002931B7" w:rsidRDefault="007D1EE3">
            <w:pPr>
              <w:widowControl w:val="0"/>
              <w:rPr>
                <w:bCs/>
              </w:rPr>
            </w:pPr>
            <w:r>
              <w:rPr>
                <w:bCs/>
              </w:rPr>
              <w:t xml:space="preserve">- правильное соблюдение правил </w:t>
            </w:r>
            <w:r>
              <w:rPr>
                <w:bCs/>
              </w:rPr>
              <w:lastRenderedPageBreak/>
              <w:t>продажи определённой группы товара;</w:t>
            </w:r>
          </w:p>
          <w:p w:rsidR="002931B7" w:rsidRDefault="007D1EE3">
            <w:pPr>
              <w:widowControl w:val="0"/>
              <w:rPr>
                <w:bCs/>
              </w:rPr>
            </w:pPr>
            <w:r>
              <w:rPr>
                <w:bCs/>
              </w:rPr>
              <w:t>- активное обслуживание покупателей;</w:t>
            </w:r>
          </w:p>
          <w:p w:rsidR="002931B7" w:rsidRDefault="007D1EE3">
            <w:pPr>
              <w:widowControl w:val="0"/>
              <w:rPr>
                <w:bCs/>
              </w:rPr>
            </w:pPr>
            <w:r>
              <w:rPr>
                <w:bCs/>
              </w:rPr>
              <w:t>- точное определение каче</w:t>
            </w:r>
            <w:r>
              <w:rPr>
                <w:bCs/>
              </w:rPr>
              <w:t>ства и количества товаров;</w:t>
            </w:r>
          </w:p>
          <w:p w:rsidR="002931B7" w:rsidRDefault="002931B7">
            <w:pPr>
              <w:widowControl w:val="0"/>
              <w:rPr>
                <w:bCs/>
              </w:rPr>
            </w:pPr>
          </w:p>
        </w:tc>
        <w:tc>
          <w:tcPr>
            <w:tcW w:w="209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- наблюдение </w:t>
            </w:r>
          </w:p>
          <w:p w:rsidR="002931B7" w:rsidRDefault="007D1EE3">
            <w:pPr>
              <w:widowControl w:val="0"/>
              <w:rPr>
                <w:bCs/>
              </w:rPr>
            </w:pPr>
            <w:r>
              <w:rPr>
                <w:bCs/>
              </w:rPr>
              <w:t xml:space="preserve">и оценка деятельности </w:t>
            </w:r>
            <w:proofErr w:type="gramStart"/>
            <w:r>
              <w:rPr>
                <w:bCs/>
              </w:rPr>
              <w:lastRenderedPageBreak/>
              <w:t>обучающегося</w:t>
            </w:r>
            <w:proofErr w:type="gramEnd"/>
            <w:r>
              <w:rPr>
                <w:bCs/>
              </w:rPr>
              <w:t xml:space="preserve"> на практических и лабораторных занятиях, при выполнении работ на учебной </w:t>
            </w:r>
            <w:proofErr w:type="spellStart"/>
            <w:r>
              <w:rPr>
                <w:bCs/>
              </w:rPr>
              <w:t>й</w:t>
            </w:r>
            <w:proofErr w:type="spellEnd"/>
            <w:r>
              <w:rPr>
                <w:bCs/>
              </w:rPr>
              <w:t xml:space="preserve"> и производственной практиках</w:t>
            </w:r>
          </w:p>
        </w:tc>
      </w:tr>
      <w:tr w:rsidR="002931B7">
        <w:trPr>
          <w:trHeight w:val="637"/>
        </w:trPr>
        <w:tc>
          <w:tcPr>
            <w:tcW w:w="37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rPr>
                <w:i/>
              </w:rPr>
            </w:pPr>
            <w:r>
              <w:lastRenderedPageBreak/>
              <w:t>Оформлять документы по кассовым операциям.</w:t>
            </w: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tabs>
                <w:tab w:val="left" w:pos="252"/>
              </w:tabs>
              <w:rPr>
                <w:i/>
              </w:rPr>
            </w:pPr>
            <w:r>
              <w:t>- точное, грамотное, аккуратное</w:t>
            </w:r>
            <w:r>
              <w:t xml:space="preserve"> оформления кассовых документов.</w:t>
            </w:r>
          </w:p>
        </w:tc>
        <w:tc>
          <w:tcPr>
            <w:tcW w:w="209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- наблюдение </w:t>
            </w:r>
          </w:p>
          <w:p w:rsidR="002931B7" w:rsidRDefault="007D1EE3">
            <w:pPr>
              <w:widowControl w:val="0"/>
              <w:rPr>
                <w:bCs/>
              </w:rPr>
            </w:pPr>
            <w:r>
              <w:rPr>
                <w:bCs/>
              </w:rPr>
              <w:t xml:space="preserve">и оценка деятельности </w:t>
            </w:r>
            <w:proofErr w:type="gramStart"/>
            <w:r>
              <w:rPr>
                <w:bCs/>
              </w:rPr>
              <w:t>обучающегося</w:t>
            </w:r>
            <w:proofErr w:type="gramEnd"/>
            <w:r>
              <w:rPr>
                <w:bCs/>
              </w:rPr>
              <w:t xml:space="preserve"> на практических и лабораторных занятиях, при выполнении работ на учебной </w:t>
            </w:r>
            <w:proofErr w:type="spellStart"/>
            <w:r>
              <w:rPr>
                <w:bCs/>
              </w:rPr>
              <w:t>й</w:t>
            </w:r>
            <w:proofErr w:type="spellEnd"/>
            <w:r>
              <w:rPr>
                <w:bCs/>
              </w:rPr>
              <w:t xml:space="preserve"> и производственной практиках</w:t>
            </w:r>
          </w:p>
        </w:tc>
      </w:tr>
      <w:tr w:rsidR="002931B7">
        <w:trPr>
          <w:trHeight w:val="898"/>
        </w:trPr>
        <w:tc>
          <w:tcPr>
            <w:tcW w:w="37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rPr>
                <w:i/>
              </w:rPr>
            </w:pPr>
            <w:r>
              <w:t xml:space="preserve">Осуществлять </w:t>
            </w:r>
            <w:proofErr w:type="gramStart"/>
            <w:r>
              <w:t>контроль за</w:t>
            </w:r>
            <w:proofErr w:type="gramEnd"/>
            <w:r>
              <w:t xml:space="preserve"> сохранностью </w:t>
            </w:r>
            <w:proofErr w:type="spellStart"/>
            <w:r>
              <w:t>товарно</w:t>
            </w:r>
            <w:proofErr w:type="spellEnd"/>
            <w:r>
              <w:t xml:space="preserve"> -</w:t>
            </w:r>
          </w:p>
          <w:p w:rsidR="002931B7" w:rsidRDefault="007D1EE3">
            <w:pPr>
              <w:widowControl w:val="0"/>
              <w:jc w:val="both"/>
              <w:rPr>
                <w:i/>
              </w:rPr>
            </w:pPr>
            <w:r>
              <w:t xml:space="preserve">материальных </w:t>
            </w:r>
            <w:r>
              <w:t>ценностей</w:t>
            </w: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rPr>
                <w:i/>
              </w:rPr>
            </w:pPr>
            <w:r>
              <w:t>- точное и грамотное оформление отчётной документации;</w:t>
            </w:r>
          </w:p>
          <w:p w:rsidR="002931B7" w:rsidRDefault="002931B7">
            <w:pPr>
              <w:widowControl w:val="0"/>
              <w:rPr>
                <w:i/>
              </w:rPr>
            </w:pPr>
          </w:p>
        </w:tc>
        <w:tc>
          <w:tcPr>
            <w:tcW w:w="209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2931B7" w:rsidRDefault="007D1EE3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- наблюдение </w:t>
            </w:r>
          </w:p>
          <w:p w:rsidR="002931B7" w:rsidRDefault="007D1EE3">
            <w:pPr>
              <w:widowControl w:val="0"/>
              <w:rPr>
                <w:bCs/>
              </w:rPr>
            </w:pPr>
            <w:r>
              <w:rPr>
                <w:bCs/>
              </w:rPr>
              <w:t xml:space="preserve">и оценка деятельности </w:t>
            </w:r>
            <w:proofErr w:type="gramStart"/>
            <w:r>
              <w:rPr>
                <w:bCs/>
              </w:rPr>
              <w:t>обучающегося</w:t>
            </w:r>
            <w:proofErr w:type="gramEnd"/>
            <w:r>
              <w:rPr>
                <w:bCs/>
              </w:rPr>
              <w:t xml:space="preserve"> на практических и лабораторных занятиях, при выполнении работ на учебной </w:t>
            </w:r>
            <w:proofErr w:type="spellStart"/>
            <w:r>
              <w:rPr>
                <w:bCs/>
              </w:rPr>
              <w:t>й</w:t>
            </w:r>
            <w:proofErr w:type="spellEnd"/>
            <w:r>
              <w:rPr>
                <w:bCs/>
              </w:rPr>
              <w:t xml:space="preserve"> и производственной практиках</w:t>
            </w:r>
          </w:p>
        </w:tc>
      </w:tr>
    </w:tbl>
    <w:p w:rsidR="002931B7" w:rsidRDefault="00293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</w:p>
    <w:p w:rsidR="002931B7" w:rsidRDefault="007D1E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Формы и методы контроля и оценки </w:t>
      </w:r>
      <w:r>
        <w:rPr>
          <w:sz w:val="28"/>
          <w:szCs w:val="28"/>
        </w:rPr>
        <w:t xml:space="preserve">результатов обучения должны позволять проверять у студентов не только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профессиональных компетенций, но и развитие общих компетенций и обеспечивающих их умений.</w:t>
      </w:r>
    </w:p>
    <w:p w:rsidR="002931B7" w:rsidRDefault="00293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</w:p>
    <w:tbl>
      <w:tblPr>
        <w:tblW w:w="9571" w:type="dxa"/>
        <w:tblLayout w:type="fixed"/>
        <w:tblLook w:val="01E0"/>
      </w:tblPr>
      <w:tblGrid>
        <w:gridCol w:w="3711"/>
        <w:gridCol w:w="3762"/>
        <w:gridCol w:w="2098"/>
      </w:tblGrid>
      <w:tr w:rsidR="002931B7">
        <w:tc>
          <w:tcPr>
            <w:tcW w:w="37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31B7" w:rsidRDefault="007D1EE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Результаты </w:t>
            </w:r>
          </w:p>
          <w:p w:rsidR="002931B7" w:rsidRDefault="007D1EE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31B7" w:rsidRDefault="007D1EE3">
            <w:pPr>
              <w:widowControl w:val="0"/>
              <w:jc w:val="center"/>
              <w:rPr>
                <w:bCs/>
              </w:rPr>
            </w:pPr>
            <w:r>
              <w:rPr>
                <w:b/>
              </w:rPr>
              <w:t>Основные показатели оценки результат</w:t>
            </w:r>
            <w:r>
              <w:rPr>
                <w:b/>
              </w:rPr>
              <w:t>а</w:t>
            </w:r>
          </w:p>
        </w:tc>
        <w:tc>
          <w:tcPr>
            <w:tcW w:w="209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2931B7" w:rsidRDefault="007D1EE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</w:rPr>
              <w:t xml:space="preserve">Формы и методы контроля и оценки </w:t>
            </w:r>
          </w:p>
        </w:tc>
      </w:tr>
      <w:tr w:rsidR="002931B7">
        <w:trPr>
          <w:trHeight w:val="637"/>
        </w:trPr>
        <w:tc>
          <w:tcPr>
            <w:tcW w:w="37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2931B7" w:rsidRDefault="007D1EE3">
            <w:pPr>
              <w:widowControl w:val="0"/>
              <w:rPr>
                <w:i/>
              </w:rPr>
            </w:pPr>
            <w: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2931B7" w:rsidRDefault="007D1EE3">
            <w:pPr>
              <w:widowControl w:val="0"/>
              <w:rPr>
                <w:bCs/>
              </w:rPr>
            </w:pPr>
            <w:r>
              <w:rPr>
                <w:bCs/>
              </w:rPr>
              <w:t>- участие в конференциях, профессиональных декадах, конкурсах, олимпиадах, фестивалях и др.</w:t>
            </w:r>
          </w:p>
          <w:p w:rsidR="002931B7" w:rsidRDefault="007D1EE3">
            <w:pPr>
              <w:widowControl w:val="0"/>
              <w:rPr>
                <w:bCs/>
              </w:rPr>
            </w:pPr>
            <w:r>
              <w:rPr>
                <w:bCs/>
              </w:rPr>
              <w:t xml:space="preserve">- активная работа при </w:t>
            </w:r>
            <w:r>
              <w:rPr>
                <w:bCs/>
              </w:rPr>
              <w:t>изучении профессионального модуля</w:t>
            </w:r>
          </w:p>
        </w:tc>
        <w:tc>
          <w:tcPr>
            <w:tcW w:w="209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2931B7" w:rsidRDefault="007D1EE3">
            <w:pPr>
              <w:widowControl w:val="0"/>
              <w:rPr>
                <w:bCs/>
              </w:rPr>
            </w:pPr>
            <w:r>
              <w:rPr>
                <w:bCs/>
              </w:rPr>
              <w:t>- характеристика с места прохождения практики</w:t>
            </w:r>
          </w:p>
          <w:p w:rsidR="002931B7" w:rsidRDefault="002931B7">
            <w:pPr>
              <w:widowControl w:val="0"/>
              <w:rPr>
                <w:bCs/>
              </w:rPr>
            </w:pPr>
          </w:p>
        </w:tc>
      </w:tr>
      <w:tr w:rsidR="002931B7">
        <w:trPr>
          <w:trHeight w:val="637"/>
        </w:trPr>
        <w:tc>
          <w:tcPr>
            <w:tcW w:w="37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2931B7" w:rsidRDefault="007D1EE3">
            <w:pPr>
              <w:widowControl w:val="0"/>
              <w:rPr>
                <w:sz w:val="28"/>
                <w:szCs w:val="28"/>
              </w:rPr>
            </w:pPr>
            <w:r>
              <w:lastRenderedPageBreak/>
              <w:t>Организовывать собственную деятельность, исходя из цели и способов ее достижения, определенных руководителем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2931B7" w:rsidRDefault="007D1EE3">
            <w:pPr>
              <w:widowControl w:val="0"/>
              <w:rPr>
                <w:bCs/>
              </w:rPr>
            </w:pPr>
            <w:r>
              <w:rPr>
                <w:bCs/>
              </w:rPr>
              <w:t xml:space="preserve">- составление и реализация плана действий для решения производственной задачи </w:t>
            </w:r>
          </w:p>
          <w:p w:rsidR="002931B7" w:rsidRDefault="002931B7">
            <w:pPr>
              <w:widowControl w:val="0"/>
              <w:rPr>
                <w:i/>
              </w:rPr>
            </w:pPr>
          </w:p>
        </w:tc>
        <w:tc>
          <w:tcPr>
            <w:tcW w:w="209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2931B7" w:rsidRDefault="007D1EE3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-характеристика с места прохождения практики;</w:t>
            </w:r>
          </w:p>
          <w:p w:rsidR="002931B7" w:rsidRDefault="007D1EE3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- наблюдение </w:t>
            </w:r>
          </w:p>
          <w:p w:rsidR="002931B7" w:rsidRDefault="007D1EE3">
            <w:pPr>
              <w:widowControl w:val="0"/>
              <w:rPr>
                <w:bCs/>
              </w:rPr>
            </w:pPr>
            <w:r>
              <w:rPr>
                <w:bCs/>
              </w:rPr>
              <w:t xml:space="preserve">и оценка деятельности </w:t>
            </w:r>
            <w:proofErr w:type="gramStart"/>
            <w:r>
              <w:rPr>
                <w:bCs/>
              </w:rPr>
              <w:t>обучающегося</w:t>
            </w:r>
            <w:proofErr w:type="gramEnd"/>
            <w:r>
              <w:rPr>
                <w:bCs/>
              </w:rPr>
              <w:t xml:space="preserve"> на практических и лабораторных занятиях, при выполнении работ на учебной и произв</w:t>
            </w:r>
            <w:r>
              <w:rPr>
                <w:bCs/>
              </w:rPr>
              <w:t>одственной практиках</w:t>
            </w:r>
          </w:p>
        </w:tc>
      </w:tr>
      <w:tr w:rsidR="002931B7">
        <w:trPr>
          <w:trHeight w:val="637"/>
        </w:trPr>
        <w:tc>
          <w:tcPr>
            <w:tcW w:w="37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2931B7" w:rsidRDefault="007D1EE3">
            <w:pPr>
              <w:widowControl w:val="0"/>
              <w:rPr>
                <w:i/>
              </w:rPr>
            </w:pPr>
            <w: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2931B7" w:rsidRDefault="007D1EE3">
            <w:pPr>
              <w:widowControl w:val="0"/>
              <w:numPr>
                <w:ilvl w:val="0"/>
                <w:numId w:val="1"/>
              </w:numPr>
              <w:tabs>
                <w:tab w:val="left" w:pos="252"/>
              </w:tabs>
              <w:rPr>
                <w:i/>
              </w:rPr>
            </w:pPr>
            <w:r>
              <w:t xml:space="preserve">адекватное оценивание  рабочей ситуации в соответствии с поставленными целями и задачами </w:t>
            </w:r>
          </w:p>
          <w:p w:rsidR="002931B7" w:rsidRDefault="007D1EE3">
            <w:pPr>
              <w:widowControl w:val="0"/>
              <w:numPr>
                <w:ilvl w:val="0"/>
                <w:numId w:val="1"/>
              </w:numPr>
              <w:tabs>
                <w:tab w:val="left" w:pos="252"/>
              </w:tabs>
              <w:rPr>
                <w:i/>
              </w:rPr>
            </w:pPr>
            <w:r>
              <w:t xml:space="preserve">самостоятельное  контролирование и корректировка в пределах своих компетенций выполняемых работ </w:t>
            </w:r>
          </w:p>
          <w:p w:rsidR="002931B7" w:rsidRDefault="007D1EE3">
            <w:pPr>
              <w:widowControl w:val="0"/>
              <w:numPr>
                <w:ilvl w:val="0"/>
                <w:numId w:val="1"/>
              </w:numPr>
              <w:tabs>
                <w:tab w:val="left" w:pos="252"/>
              </w:tabs>
              <w:rPr>
                <w:i/>
              </w:rPr>
            </w:pPr>
            <w:r>
              <w:t>полнота представлений за последствия некачественно и несвоевременно в</w:t>
            </w:r>
            <w:r>
              <w:t>ыполненной работы</w:t>
            </w:r>
          </w:p>
          <w:p w:rsidR="002931B7" w:rsidRDefault="002931B7">
            <w:pPr>
              <w:widowControl w:val="0"/>
              <w:rPr>
                <w:bCs/>
              </w:rPr>
            </w:pPr>
          </w:p>
        </w:tc>
        <w:tc>
          <w:tcPr>
            <w:tcW w:w="209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2931B7" w:rsidRDefault="007D1EE3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-характеристика с места прохождения практики;</w:t>
            </w:r>
          </w:p>
          <w:p w:rsidR="002931B7" w:rsidRDefault="007D1EE3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- наблюдение </w:t>
            </w:r>
          </w:p>
          <w:p w:rsidR="002931B7" w:rsidRDefault="007D1EE3">
            <w:pPr>
              <w:widowControl w:val="0"/>
              <w:rPr>
                <w:bCs/>
              </w:rPr>
            </w:pPr>
            <w:r>
              <w:rPr>
                <w:bCs/>
              </w:rPr>
              <w:t xml:space="preserve">и оценка деятельности </w:t>
            </w:r>
            <w:proofErr w:type="gramStart"/>
            <w:r>
              <w:rPr>
                <w:bCs/>
              </w:rPr>
              <w:t>обучающегося</w:t>
            </w:r>
            <w:proofErr w:type="gramEnd"/>
            <w:r>
              <w:rPr>
                <w:bCs/>
              </w:rPr>
              <w:t xml:space="preserve"> на практических и лабораторных занятиях, при выполнении работ на учебной и производственной практиках </w:t>
            </w:r>
          </w:p>
        </w:tc>
      </w:tr>
      <w:tr w:rsidR="002931B7">
        <w:trPr>
          <w:trHeight w:val="637"/>
        </w:trPr>
        <w:tc>
          <w:tcPr>
            <w:tcW w:w="37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2931B7" w:rsidRDefault="007D1EE3">
            <w:pPr>
              <w:widowControl w:val="0"/>
              <w:rPr>
                <w:sz w:val="28"/>
                <w:szCs w:val="28"/>
              </w:rPr>
            </w:pPr>
            <w:r>
              <w:t>Осуществлять поиск информации, необход</w:t>
            </w:r>
            <w:r>
              <w:t>имой для эффективного выполнения профессиональных задач</w:t>
            </w: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2931B7" w:rsidRDefault="007D1EE3">
            <w:pPr>
              <w:widowControl w:val="0"/>
              <w:rPr>
                <w:i/>
              </w:rPr>
            </w:pPr>
            <w:r>
              <w:t>- владение различными способами поиска необходимой информации;</w:t>
            </w:r>
          </w:p>
          <w:p w:rsidR="002931B7" w:rsidRDefault="007D1EE3">
            <w:pPr>
              <w:widowControl w:val="0"/>
              <w:jc w:val="both"/>
              <w:rPr>
                <w:i/>
              </w:rPr>
            </w:pPr>
            <w:r>
              <w:t>- адекватное оценивание полезности информации;</w:t>
            </w:r>
          </w:p>
          <w:p w:rsidR="002931B7" w:rsidRDefault="002931B7">
            <w:pPr>
              <w:widowControl w:val="0"/>
              <w:rPr>
                <w:bCs/>
              </w:rPr>
            </w:pPr>
          </w:p>
        </w:tc>
        <w:tc>
          <w:tcPr>
            <w:tcW w:w="209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2931B7" w:rsidRDefault="007D1EE3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оценка выполнения самостоятельной работы: </w:t>
            </w:r>
          </w:p>
          <w:p w:rsidR="002931B7" w:rsidRDefault="007D1EE3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-защита рефератов, докладов, сообщений </w:t>
            </w:r>
          </w:p>
        </w:tc>
      </w:tr>
      <w:tr w:rsidR="002931B7">
        <w:trPr>
          <w:trHeight w:val="637"/>
        </w:trPr>
        <w:tc>
          <w:tcPr>
            <w:tcW w:w="37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2931B7" w:rsidRDefault="007D1EE3">
            <w:pPr>
              <w:widowControl w:val="0"/>
              <w:shd w:val="clear" w:color="auto" w:fill="FFFFFF"/>
              <w:spacing w:line="322" w:lineRule="exact"/>
              <w:ind w:left="5" w:hanging="5"/>
              <w:rPr>
                <w:i/>
              </w:rPr>
            </w:pPr>
            <w:r>
              <w:t xml:space="preserve">Использовать </w:t>
            </w:r>
            <w:r>
              <w:rPr>
                <w:spacing w:val="-10"/>
              </w:rPr>
              <w:t xml:space="preserve">информационно-коммуникационные технологии </w:t>
            </w:r>
            <w:r>
              <w:t>в профессиональной деятельности</w:t>
            </w:r>
          </w:p>
          <w:p w:rsidR="002931B7" w:rsidRDefault="002931B7">
            <w:pPr>
              <w:widowControl w:val="0"/>
              <w:jc w:val="both"/>
              <w:rPr>
                <w:i/>
              </w:rPr>
            </w:pP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2931B7" w:rsidRDefault="007D1EE3">
            <w:pPr>
              <w:widowControl w:val="0"/>
              <w:rPr>
                <w:bCs/>
              </w:rPr>
            </w:pPr>
            <w:r>
              <w:rPr>
                <w:bCs/>
              </w:rPr>
              <w:t>- эффективное использование  И</w:t>
            </w:r>
            <w:proofErr w:type="gramStart"/>
            <w:r>
              <w:rPr>
                <w:bCs/>
              </w:rPr>
              <w:t>КТ в пр</w:t>
            </w:r>
            <w:proofErr w:type="gramEnd"/>
            <w:r>
              <w:rPr>
                <w:bCs/>
              </w:rPr>
              <w:t>офессиональной деятельности, в</w:t>
            </w:r>
            <w:r>
              <w:t xml:space="preserve"> оформлении результатов самостоятельной работы</w:t>
            </w:r>
          </w:p>
          <w:p w:rsidR="002931B7" w:rsidRDefault="002931B7">
            <w:pPr>
              <w:widowControl w:val="0"/>
              <w:rPr>
                <w:bCs/>
              </w:rPr>
            </w:pPr>
          </w:p>
          <w:p w:rsidR="002931B7" w:rsidRDefault="002931B7">
            <w:pPr>
              <w:widowControl w:val="0"/>
              <w:rPr>
                <w:bCs/>
              </w:rPr>
            </w:pPr>
          </w:p>
        </w:tc>
        <w:tc>
          <w:tcPr>
            <w:tcW w:w="209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2931B7" w:rsidRDefault="007D1EE3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Оценка:</w:t>
            </w:r>
          </w:p>
          <w:p w:rsidR="002931B7" w:rsidRDefault="007D1EE3">
            <w:pPr>
              <w:pStyle w:val="af9"/>
              <w:widowControl w:val="0"/>
              <w:rPr>
                <w:bCs/>
                <w:sz w:val="24"/>
                <w:szCs w:val="24"/>
              </w:rPr>
            </w:pPr>
            <w:r>
              <w:rPr>
                <w:bCs/>
              </w:rPr>
              <w:t>-</w:t>
            </w:r>
            <w:r>
              <w:rPr>
                <w:sz w:val="24"/>
                <w:szCs w:val="24"/>
              </w:rPr>
              <w:t>эффективного использования И</w:t>
            </w:r>
            <w:proofErr w:type="gramStart"/>
            <w:r>
              <w:rPr>
                <w:sz w:val="24"/>
                <w:szCs w:val="24"/>
              </w:rPr>
              <w:t xml:space="preserve">КТ в </w:t>
            </w:r>
            <w:r>
              <w:rPr>
                <w:bCs/>
                <w:sz w:val="24"/>
                <w:szCs w:val="24"/>
              </w:rPr>
              <w:t>пр</w:t>
            </w:r>
            <w:proofErr w:type="gramEnd"/>
            <w:r>
              <w:rPr>
                <w:bCs/>
                <w:sz w:val="24"/>
                <w:szCs w:val="24"/>
              </w:rPr>
              <w:t>офессиональной деятельности:</w:t>
            </w:r>
          </w:p>
          <w:p w:rsidR="002931B7" w:rsidRDefault="007D1EE3">
            <w:pPr>
              <w:pStyle w:val="af9"/>
              <w:widowContro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в оформлении результатов самостоятельной работы.</w:t>
            </w:r>
          </w:p>
          <w:p w:rsidR="002931B7" w:rsidRDefault="007D1EE3">
            <w:pPr>
              <w:widowControl w:val="0"/>
              <w:rPr>
                <w:bCs/>
              </w:rPr>
            </w:pPr>
            <w:proofErr w:type="gramStart"/>
            <w:r>
              <w:rPr>
                <w:bCs/>
              </w:rPr>
              <w:t xml:space="preserve">-презентаций при защите отчетов </w:t>
            </w:r>
            <w:r>
              <w:rPr>
                <w:bCs/>
              </w:rPr>
              <w:lastRenderedPageBreak/>
              <w:t>по учебной и производственной практикам;</w:t>
            </w:r>
            <w:proofErr w:type="gramEnd"/>
          </w:p>
          <w:p w:rsidR="002931B7" w:rsidRDefault="007D1EE3">
            <w:pPr>
              <w:widowControl w:val="0"/>
              <w:rPr>
                <w:bCs/>
              </w:rPr>
            </w:pPr>
            <w:r>
              <w:rPr>
                <w:bCs/>
              </w:rPr>
              <w:t>-презентаций при представлении докладов на конференциях и др. мероприятиях;</w:t>
            </w:r>
          </w:p>
          <w:p w:rsidR="002931B7" w:rsidRDefault="007D1EE3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-результатов эксплуатации</w:t>
            </w:r>
            <w:r>
              <w:rPr>
                <w:bCs/>
              </w:rPr>
              <w:t xml:space="preserve"> автоматизированного технологического оборудования </w:t>
            </w:r>
          </w:p>
        </w:tc>
      </w:tr>
      <w:tr w:rsidR="002931B7">
        <w:trPr>
          <w:trHeight w:val="637"/>
        </w:trPr>
        <w:tc>
          <w:tcPr>
            <w:tcW w:w="37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2931B7" w:rsidRDefault="007D1EE3">
            <w:pPr>
              <w:widowControl w:val="0"/>
              <w:rPr>
                <w:sz w:val="28"/>
                <w:szCs w:val="28"/>
              </w:rPr>
            </w:pPr>
            <w:r>
              <w:lastRenderedPageBreak/>
              <w:t>Работать в команде, эффективно общаться с коллегами, руководством, клиентами</w:t>
            </w: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2931B7" w:rsidRDefault="007D1EE3">
            <w:pPr>
              <w:widowControl w:val="0"/>
              <w:rPr>
                <w:bCs/>
              </w:rPr>
            </w:pPr>
            <w:r>
              <w:t>-</w:t>
            </w:r>
            <w:r>
              <w:rPr>
                <w:bCs/>
              </w:rPr>
              <w:t xml:space="preserve"> владение способами решения межличностных конфликтов </w:t>
            </w:r>
          </w:p>
          <w:p w:rsidR="002931B7" w:rsidRDefault="007D1EE3">
            <w:pPr>
              <w:widowControl w:val="0"/>
              <w:rPr>
                <w:bCs/>
              </w:rPr>
            </w:pPr>
            <w:r>
              <w:rPr>
                <w:bCs/>
              </w:rPr>
              <w:t>- соблюдение  принципов профессиональной этики</w:t>
            </w:r>
          </w:p>
          <w:p w:rsidR="002931B7" w:rsidRDefault="007D1EE3">
            <w:pPr>
              <w:widowControl w:val="0"/>
              <w:rPr>
                <w:i/>
              </w:rPr>
            </w:pPr>
            <w:r>
              <w:t xml:space="preserve">- успешное применение </w:t>
            </w:r>
            <w:r>
              <w:t>коммуникационных способностей на практике (в общении с сокурсниками, ИПР ОУ,  потенциальными работодателями в ходе обучения, клиентами)</w:t>
            </w:r>
          </w:p>
        </w:tc>
        <w:tc>
          <w:tcPr>
            <w:tcW w:w="209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2931B7" w:rsidRDefault="007D1EE3">
            <w:pPr>
              <w:widowControl w:val="0"/>
              <w:rPr>
                <w:bCs/>
              </w:rPr>
            </w:pPr>
            <w:r>
              <w:rPr>
                <w:bCs/>
              </w:rPr>
              <w:t>- характеристика с места прохождения  практики</w:t>
            </w:r>
          </w:p>
          <w:p w:rsidR="002931B7" w:rsidRDefault="002931B7">
            <w:pPr>
              <w:widowControl w:val="0"/>
              <w:jc w:val="both"/>
              <w:rPr>
                <w:bCs/>
                <w:highlight w:val="yellow"/>
              </w:rPr>
            </w:pPr>
          </w:p>
        </w:tc>
      </w:tr>
      <w:tr w:rsidR="002931B7">
        <w:trPr>
          <w:trHeight w:val="637"/>
        </w:trPr>
        <w:tc>
          <w:tcPr>
            <w:tcW w:w="37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2931B7" w:rsidRDefault="007D1EE3">
            <w:pPr>
              <w:widowControl w:val="0"/>
              <w:rPr>
                <w:i/>
              </w:rPr>
            </w:pPr>
            <w:r>
              <w:t xml:space="preserve">Соблюдать правила реализации товаров в соответствии </w:t>
            </w:r>
            <w:proofErr w:type="gramStart"/>
            <w:r>
              <w:t>с</w:t>
            </w:r>
            <w:proofErr w:type="gramEnd"/>
          </w:p>
          <w:p w:rsidR="002931B7" w:rsidRDefault="007D1EE3">
            <w:pPr>
              <w:widowControl w:val="0"/>
              <w:rPr>
                <w:i/>
              </w:rPr>
            </w:pPr>
            <w:r>
              <w:t xml:space="preserve">действующими санитарными нормами и правилами, стандартами и Правилами продажи товаров </w:t>
            </w: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2931B7" w:rsidRDefault="007D1EE3">
            <w:pPr>
              <w:widowControl w:val="0"/>
              <w:rPr>
                <w:i/>
              </w:rPr>
            </w:pPr>
            <w:r>
              <w:t>- содержание рабочего места в чистоте</w:t>
            </w:r>
          </w:p>
          <w:p w:rsidR="002931B7" w:rsidRDefault="007D1EE3">
            <w:pPr>
              <w:widowControl w:val="0"/>
              <w:rPr>
                <w:i/>
              </w:rPr>
            </w:pPr>
            <w:r>
              <w:t>- соблюдение правил личной гигиены продавца</w:t>
            </w:r>
          </w:p>
          <w:p w:rsidR="002931B7" w:rsidRDefault="007D1EE3">
            <w:pPr>
              <w:widowControl w:val="0"/>
              <w:rPr>
                <w:i/>
              </w:rPr>
            </w:pPr>
            <w:r>
              <w:t>- соблюдение условий и сроков реализации товаров</w:t>
            </w:r>
          </w:p>
          <w:p w:rsidR="002931B7" w:rsidRDefault="007D1EE3">
            <w:pPr>
              <w:widowControl w:val="0"/>
              <w:rPr>
                <w:i/>
              </w:rPr>
            </w:pPr>
            <w:r>
              <w:t>-соблюдение правил продажи товаров</w:t>
            </w:r>
          </w:p>
          <w:p w:rsidR="002931B7" w:rsidRDefault="002931B7">
            <w:pPr>
              <w:widowControl w:val="0"/>
              <w:rPr>
                <w:i/>
              </w:rPr>
            </w:pPr>
          </w:p>
        </w:tc>
        <w:tc>
          <w:tcPr>
            <w:tcW w:w="209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2931B7" w:rsidRDefault="007D1EE3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-характеристика с места прохождения практики;</w:t>
            </w:r>
          </w:p>
          <w:p w:rsidR="002931B7" w:rsidRDefault="007D1EE3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- наблюдение </w:t>
            </w:r>
          </w:p>
          <w:p w:rsidR="002931B7" w:rsidRDefault="007D1EE3">
            <w:pPr>
              <w:widowControl w:val="0"/>
              <w:rPr>
                <w:bCs/>
              </w:rPr>
            </w:pPr>
            <w:r>
              <w:rPr>
                <w:bCs/>
              </w:rPr>
              <w:t xml:space="preserve">и оценка деятельности </w:t>
            </w:r>
            <w:proofErr w:type="gramStart"/>
            <w:r>
              <w:rPr>
                <w:bCs/>
              </w:rPr>
              <w:t>обучающегося</w:t>
            </w:r>
            <w:proofErr w:type="gramEnd"/>
            <w:r>
              <w:rPr>
                <w:bCs/>
              </w:rPr>
              <w:t xml:space="preserve"> на практических и лабораторных занятиях, при выполнении работ на учебной и производственной практиках</w:t>
            </w:r>
          </w:p>
        </w:tc>
      </w:tr>
      <w:tr w:rsidR="002931B7">
        <w:trPr>
          <w:trHeight w:val="637"/>
        </w:trPr>
        <w:tc>
          <w:tcPr>
            <w:tcW w:w="37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2931B7" w:rsidRDefault="007D1EE3">
            <w:pPr>
              <w:widowControl w:val="0"/>
              <w:rPr>
                <w:sz w:val="28"/>
                <w:szCs w:val="28"/>
              </w:rPr>
            </w:pPr>
            <w:r>
              <w:t xml:space="preserve">Исполнять воинскую обязанность, в том числе с применением </w:t>
            </w:r>
            <w:r>
              <w:t>полученных профессиональных знаний (для юношей).</w:t>
            </w: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2931B7" w:rsidRDefault="007D1EE3">
            <w:pPr>
              <w:widowControl w:val="0"/>
              <w:rPr>
                <w:bCs/>
              </w:rPr>
            </w:pPr>
            <w:r>
              <w:rPr>
                <w:bCs/>
              </w:rPr>
              <w:t>- активное участие в военных сборах</w:t>
            </w:r>
          </w:p>
          <w:p w:rsidR="002931B7" w:rsidRDefault="007D1EE3">
            <w:pPr>
              <w:widowControl w:val="0"/>
              <w:rPr>
                <w:bCs/>
              </w:rPr>
            </w:pPr>
            <w:r>
              <w:rPr>
                <w:bCs/>
              </w:rPr>
              <w:t>- строгое соблюдение учебной и производственной дисциплины, правил внутреннего распорядка</w:t>
            </w:r>
          </w:p>
          <w:p w:rsidR="002931B7" w:rsidRDefault="007D1EE3">
            <w:pPr>
              <w:widowControl w:val="0"/>
              <w:rPr>
                <w:bCs/>
              </w:rPr>
            </w:pPr>
            <w:r>
              <w:rPr>
                <w:bCs/>
              </w:rPr>
              <w:t>- поддержание общего физического здоровья</w:t>
            </w:r>
          </w:p>
        </w:tc>
        <w:tc>
          <w:tcPr>
            <w:tcW w:w="209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2931B7" w:rsidRDefault="007D1EE3">
            <w:pPr>
              <w:widowControl w:val="0"/>
              <w:rPr>
                <w:bCs/>
              </w:rPr>
            </w:pPr>
            <w:r>
              <w:rPr>
                <w:bCs/>
              </w:rPr>
              <w:t xml:space="preserve">- наблюдение за действиями обучающихся на военных сборах </w:t>
            </w:r>
          </w:p>
        </w:tc>
      </w:tr>
    </w:tbl>
    <w:p w:rsidR="002931B7" w:rsidRDefault="002931B7">
      <w:pPr>
        <w:pStyle w:val="af7"/>
        <w:widowControl w:val="0"/>
        <w:spacing w:after="0"/>
        <w:ind w:left="0" w:firstLine="737"/>
        <w:rPr>
          <w:b/>
        </w:rPr>
      </w:pPr>
    </w:p>
    <w:p w:rsidR="002931B7" w:rsidRDefault="002931B7">
      <w:pPr>
        <w:pStyle w:val="af7"/>
        <w:widowControl w:val="0"/>
        <w:spacing w:after="0"/>
        <w:ind w:left="0" w:firstLine="737"/>
        <w:rPr>
          <w:b/>
        </w:rPr>
      </w:pPr>
    </w:p>
    <w:p w:rsidR="002931B7" w:rsidRDefault="002931B7">
      <w:pPr>
        <w:widowControl w:val="0"/>
        <w:spacing w:line="180" w:lineRule="atLeast"/>
        <w:rPr>
          <w:i/>
        </w:rPr>
      </w:pPr>
    </w:p>
    <w:p w:rsidR="002931B7" w:rsidRDefault="007D1EE3">
      <w:pPr>
        <w:rPr>
          <w:sz w:val="28"/>
          <w:szCs w:val="28"/>
        </w:rPr>
      </w:pPr>
      <w:r>
        <w:rPr>
          <w:sz w:val="28"/>
          <w:szCs w:val="28"/>
        </w:rPr>
        <w:t>_______________________</w:t>
      </w:r>
    </w:p>
    <w:p w:rsidR="002931B7" w:rsidRDefault="002931B7">
      <w:pPr>
        <w:rPr>
          <w:i/>
        </w:rPr>
      </w:pPr>
    </w:p>
    <w:sectPr w:rsidR="002931B7" w:rsidSect="002931B7">
      <w:footerReference w:type="default" r:id="rId33"/>
      <w:pgSz w:w="11906" w:h="16838"/>
      <w:pgMar w:top="1134" w:right="850" w:bottom="1134" w:left="170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31B7" w:rsidRDefault="002931B7" w:rsidP="002931B7">
      <w:r>
        <w:separator/>
      </w:r>
    </w:p>
  </w:endnote>
  <w:endnote w:type="continuationSeparator" w:id="0">
    <w:p w:rsidR="002931B7" w:rsidRDefault="002931B7" w:rsidP="002931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roid Sans Devanaga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01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1B7" w:rsidRDefault="002931B7">
    <w:pPr>
      <w:pStyle w:val="Footer"/>
      <w:ind w:right="360"/>
    </w:pPr>
    <w:r>
      <w:pict>
        <v:rect id="_x0000_s1030" style="position:absolute;margin-left:-38.85pt;margin-top:.05pt;width:1.15pt;height:1.15pt;z-index:251655168;mso-wrap-distance-left:0;mso-wrap-distance-top:0;mso-wrap-distance-right:0;mso-wrap-distance-bottom:0;mso-position-horizontal:right;mso-position-horizontal-relative:margin;mso-position-vertical-relative:text">
          <v:fill opacity="0"/>
          <v:textbox inset="0,0,0,0">
            <w:txbxContent>
              <w:p w:rsidR="002931B7" w:rsidRDefault="002931B7">
                <w:pPr>
                  <w:pStyle w:val="Footer"/>
                  <w:rPr>
                    <w:rStyle w:val="a7"/>
                  </w:rPr>
                </w:pPr>
                <w:r>
                  <w:rPr>
                    <w:rStyle w:val="a7"/>
                  </w:rPr>
                  <w:fldChar w:fldCharType="begin"/>
                </w:r>
                <w:r w:rsidR="007D1EE3">
                  <w:rPr>
                    <w:rStyle w:val="a7"/>
                  </w:rPr>
                  <w:instrText>PAGE</w:instrText>
                </w:r>
                <w:r>
                  <w:rPr>
                    <w:rStyle w:val="a7"/>
                  </w:rPr>
                  <w:fldChar w:fldCharType="separate"/>
                </w:r>
                <w:r w:rsidR="007D1EE3">
                  <w:rPr>
                    <w:rStyle w:val="a7"/>
                  </w:rPr>
                  <w:t>0</w:t>
                </w:r>
                <w:r>
                  <w:rPr>
                    <w:rStyle w:val="a7"/>
                  </w:rPr>
                  <w:fldChar w:fldCharType="end"/>
                </w:r>
              </w:p>
            </w:txbxContent>
          </v:textbox>
          <w10:wrap type="square" anchorx="margin"/>
        </v: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1B7" w:rsidRDefault="002931B7">
    <w:pPr>
      <w:pStyle w:val="Footer"/>
      <w:ind w:right="360"/>
    </w:pPr>
    <w:r>
      <w:pict>
        <v:rect id="_x0000_s1029" style="position:absolute;margin-left:427.75pt;margin-top:.05pt;width:6.05pt;height:13.8pt;z-index:251656192;mso-wrap-distance-left:0;mso-wrap-distance-top:0;mso-wrap-distance-right:0;mso-wrap-distance-bottom:0;mso-position-horizontal:right;mso-position-horizontal-relative:margin;mso-position-vertical-relative:text">
          <v:fill opacity="0"/>
          <v:textbox inset="0,0,0,0">
            <w:txbxContent>
              <w:p w:rsidR="002931B7" w:rsidRDefault="002931B7">
                <w:pPr>
                  <w:pStyle w:val="Footer"/>
                  <w:rPr>
                    <w:rStyle w:val="a7"/>
                  </w:rPr>
                </w:pPr>
                <w:r>
                  <w:rPr>
                    <w:rStyle w:val="a7"/>
                  </w:rPr>
                  <w:fldChar w:fldCharType="begin"/>
                </w:r>
                <w:r w:rsidR="007D1EE3">
                  <w:rPr>
                    <w:rStyle w:val="a7"/>
                  </w:rPr>
                  <w:instrText>PAGE</w:instrText>
                </w:r>
                <w:r>
                  <w:rPr>
                    <w:rStyle w:val="a7"/>
                  </w:rPr>
                  <w:fldChar w:fldCharType="separate"/>
                </w:r>
                <w:r w:rsidR="007D1EE3">
                  <w:rPr>
                    <w:rStyle w:val="a7"/>
                    <w:noProof/>
                  </w:rPr>
                  <w:t>3</w:t>
                </w:r>
                <w:r>
                  <w:rPr>
                    <w:rStyle w:val="a7"/>
                  </w:rPr>
                  <w:fldChar w:fldCharType="end"/>
                </w:r>
              </w:p>
            </w:txbxContent>
          </v:textbox>
          <w10:wrap type="square" anchorx="margin"/>
        </v:rect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1B7" w:rsidRDefault="002931B7">
    <w:pPr>
      <w:pStyle w:val="Footer"/>
      <w:ind w:right="360"/>
    </w:pPr>
    <w:r>
      <w:pict>
        <v:rect id="_x0000_s1028" style="position:absolute;margin-left:427.75pt;margin-top:.05pt;width:6.05pt;height:13.8pt;z-index:251657216;mso-wrap-distance-left:0;mso-wrap-distance-top:0;mso-wrap-distance-right:0;mso-wrap-distance-bottom:0;mso-position-horizontal:right;mso-position-horizontal-relative:margin;mso-position-vertical-relative:text">
          <v:fill opacity="0"/>
          <v:textbox inset="0,0,0,0">
            <w:txbxContent>
              <w:p w:rsidR="002931B7" w:rsidRDefault="002931B7">
                <w:pPr>
                  <w:pStyle w:val="Footer"/>
                  <w:rPr>
                    <w:rStyle w:val="a7"/>
                  </w:rPr>
                </w:pPr>
                <w:r>
                  <w:rPr>
                    <w:rStyle w:val="a7"/>
                  </w:rPr>
                  <w:fldChar w:fldCharType="begin"/>
                </w:r>
                <w:r w:rsidR="007D1EE3">
                  <w:rPr>
                    <w:rStyle w:val="a7"/>
                  </w:rPr>
                  <w:instrText>PAGE</w:instrText>
                </w:r>
                <w:r>
                  <w:rPr>
                    <w:rStyle w:val="a7"/>
                  </w:rPr>
                  <w:fldChar w:fldCharType="separate"/>
                </w:r>
                <w:r w:rsidR="007D1EE3">
                  <w:rPr>
                    <w:rStyle w:val="a7"/>
                  </w:rPr>
                  <w:t>2</w:t>
                </w:r>
                <w:r>
                  <w:rPr>
                    <w:rStyle w:val="a7"/>
                  </w:rPr>
                  <w:fldChar w:fldCharType="end"/>
                </w:r>
              </w:p>
            </w:txbxContent>
          </v:textbox>
          <w10:wrap type="square" anchorx="margin"/>
        </v:rect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1B7" w:rsidRDefault="002931B7">
    <w:pPr>
      <w:pStyle w:val="Footer"/>
      <w:ind w:right="360"/>
    </w:pPr>
    <w:r>
      <w:pict>
        <v:rect id="_x0000_s1027" style="position:absolute;margin-left:441.85pt;margin-top:.05pt;width:6.05pt;height:13.8pt;z-index:251658240;mso-wrap-distance-left:0;mso-wrap-distance-top:0;mso-wrap-distance-right:0;mso-wrap-distance-bottom:0;mso-position-horizontal:right;mso-position-horizontal-relative:margin;mso-position-vertical-relative:text">
          <v:fill opacity="0"/>
          <v:textbox inset="0,0,0,0">
            <w:txbxContent>
              <w:p w:rsidR="002931B7" w:rsidRDefault="002931B7">
                <w:pPr>
                  <w:pStyle w:val="Footer"/>
                  <w:rPr>
                    <w:rStyle w:val="a7"/>
                  </w:rPr>
                </w:pPr>
                <w:r>
                  <w:rPr>
                    <w:rStyle w:val="a7"/>
                  </w:rPr>
                  <w:fldChar w:fldCharType="begin"/>
                </w:r>
                <w:r w:rsidR="007D1EE3">
                  <w:rPr>
                    <w:rStyle w:val="a7"/>
                  </w:rPr>
                  <w:instrText>PAGE</w:instrText>
                </w:r>
                <w:r>
                  <w:rPr>
                    <w:rStyle w:val="a7"/>
                  </w:rPr>
                  <w:fldChar w:fldCharType="separate"/>
                </w:r>
                <w:r w:rsidR="007D1EE3">
                  <w:rPr>
                    <w:rStyle w:val="a7"/>
                    <w:noProof/>
                  </w:rPr>
                  <w:t>5</w:t>
                </w:r>
                <w:r>
                  <w:rPr>
                    <w:rStyle w:val="a7"/>
                  </w:rPr>
                  <w:fldChar w:fldCharType="end"/>
                </w:r>
              </w:p>
            </w:txbxContent>
          </v:textbox>
          <w10:wrap type="square" anchorx="margin"/>
        </v:rect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1B7" w:rsidRDefault="002931B7">
    <w:pPr>
      <w:pStyle w:val="Footer"/>
      <w:ind w:right="360"/>
    </w:pPr>
    <w:r>
      <w:pict>
        <v:rect id="_x0000_s1026" style="position:absolute;margin-left:695.6pt;margin-top:.05pt;width:12.05pt;height:13.8pt;z-index:251659264;mso-wrap-distance-left:0;mso-wrap-distance-top:0;mso-wrap-distance-right:0;mso-wrap-distance-bottom:0;mso-position-horizontal:right;mso-position-horizontal-relative:margin;mso-position-vertical-relative:text">
          <v:fill opacity="0"/>
          <v:textbox inset="0,0,0,0">
            <w:txbxContent>
              <w:p w:rsidR="002931B7" w:rsidRDefault="002931B7">
                <w:pPr>
                  <w:pStyle w:val="Footer"/>
                  <w:rPr>
                    <w:rStyle w:val="a7"/>
                  </w:rPr>
                </w:pPr>
                <w:r>
                  <w:rPr>
                    <w:rStyle w:val="a7"/>
                  </w:rPr>
                  <w:fldChar w:fldCharType="begin"/>
                </w:r>
                <w:r w:rsidR="007D1EE3">
                  <w:rPr>
                    <w:rStyle w:val="a7"/>
                  </w:rPr>
                  <w:instrText>PAGE</w:instrText>
                </w:r>
                <w:r>
                  <w:rPr>
                    <w:rStyle w:val="a7"/>
                  </w:rPr>
                  <w:fldChar w:fldCharType="separate"/>
                </w:r>
                <w:r w:rsidR="007D1EE3">
                  <w:rPr>
                    <w:rStyle w:val="a7"/>
                    <w:noProof/>
                  </w:rPr>
                  <w:t>11</w:t>
                </w:r>
                <w:r>
                  <w:rPr>
                    <w:rStyle w:val="a7"/>
                  </w:rPr>
                  <w:fldChar w:fldCharType="end"/>
                </w:r>
              </w:p>
            </w:txbxContent>
          </v:textbox>
          <w10:wrap type="square" anchorx="margin"/>
        </v:rect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1B7" w:rsidRDefault="002931B7">
    <w:pPr>
      <w:pStyle w:val="Footer"/>
      <w:ind w:right="360"/>
    </w:pPr>
    <w:r>
      <w:pict>
        <v:rect id="_x0000_s1025" style="position:absolute;margin-left:427.75pt;margin-top:.05pt;width:12.05pt;height:13.8pt;z-index:251660288;mso-wrap-distance-left:0;mso-wrap-distance-top:0;mso-wrap-distance-right:0;mso-wrap-distance-bottom:0;mso-position-horizontal:right;mso-position-horizontal-relative:margin;mso-position-vertical-relative:text">
          <v:fill opacity="0"/>
          <v:textbox inset="0,0,0,0">
            <w:txbxContent>
              <w:p w:rsidR="002931B7" w:rsidRDefault="002931B7">
                <w:pPr>
                  <w:pStyle w:val="Footer"/>
                  <w:rPr>
                    <w:rStyle w:val="a7"/>
                  </w:rPr>
                </w:pPr>
                <w:r>
                  <w:rPr>
                    <w:rStyle w:val="a7"/>
                  </w:rPr>
                  <w:fldChar w:fldCharType="begin"/>
                </w:r>
                <w:r w:rsidR="007D1EE3">
                  <w:rPr>
                    <w:rStyle w:val="a7"/>
                  </w:rPr>
                  <w:instrText>PAGE</w:instrText>
                </w:r>
                <w:r>
                  <w:rPr>
                    <w:rStyle w:val="a7"/>
                  </w:rPr>
                  <w:fldChar w:fldCharType="separate"/>
                </w:r>
                <w:r w:rsidR="007D1EE3">
                  <w:rPr>
                    <w:rStyle w:val="a7"/>
                    <w:noProof/>
                  </w:rPr>
                  <w:t>19</w:t>
                </w:r>
                <w:r>
                  <w:rPr>
                    <w:rStyle w:val="a7"/>
                  </w:rPr>
                  <w:fldChar w:fldCharType="end"/>
                </w:r>
              </w:p>
            </w:txbxContent>
          </v:textbox>
          <w10:wrap type="square" anchorx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31B7" w:rsidRDefault="007D1EE3">
      <w:pPr>
        <w:rPr>
          <w:sz w:val="12"/>
        </w:rPr>
      </w:pPr>
      <w:r>
        <w:separator/>
      </w:r>
    </w:p>
  </w:footnote>
  <w:footnote w:type="continuationSeparator" w:id="0">
    <w:p w:rsidR="002931B7" w:rsidRDefault="007D1EE3">
      <w:pPr>
        <w:rPr>
          <w:sz w:val="12"/>
        </w:rPr>
      </w:pPr>
      <w:r>
        <w:continuationSeparator/>
      </w:r>
    </w:p>
  </w:footnote>
  <w:footnote w:id="1">
    <w:p w:rsidR="002931B7" w:rsidRDefault="007D1EE3">
      <w:pPr>
        <w:widowControl w:val="0"/>
        <w:spacing w:line="200" w:lineRule="exact"/>
        <w:jc w:val="both"/>
        <w:rPr>
          <w:i/>
          <w:sz w:val="20"/>
          <w:szCs w:val="20"/>
        </w:rPr>
      </w:pPr>
      <w:r>
        <w:rPr>
          <w:rStyle w:val="ad"/>
        </w:rPr>
        <w:t>*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A0865"/>
    <w:multiLevelType w:val="multilevel"/>
    <w:tmpl w:val="578AA2DA"/>
    <w:lvl w:ilvl="0">
      <w:numFmt w:val="bullet"/>
      <w:lvlText w:val="-"/>
      <w:lvlJc w:val="left"/>
      <w:pPr>
        <w:tabs>
          <w:tab w:val="num" w:pos="0"/>
        </w:tabs>
        <w:ind w:left="540" w:hanging="140"/>
      </w:pPr>
      <w:rPr>
        <w:rFonts w:ascii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>
      <w:numFmt w:val="bullet"/>
      <w:lvlText w:val=""/>
      <w:lvlJc w:val="left"/>
      <w:pPr>
        <w:tabs>
          <w:tab w:val="num" w:pos="0"/>
        </w:tabs>
        <w:ind w:left="1640" w:hanging="140"/>
      </w:pPr>
      <w:rPr>
        <w:rFonts w:ascii="Symbol" w:hAnsi="Symbol" w:cs="Symbol" w:hint="default"/>
        <w:lang w:val="ru-RU" w:eastAsia="ru-RU" w:bidi="ru-RU"/>
      </w:rPr>
    </w:lvl>
    <w:lvl w:ilvl="2">
      <w:numFmt w:val="bullet"/>
      <w:lvlText w:val=""/>
      <w:lvlJc w:val="left"/>
      <w:pPr>
        <w:tabs>
          <w:tab w:val="num" w:pos="0"/>
        </w:tabs>
        <w:ind w:left="2741" w:hanging="140"/>
      </w:pPr>
      <w:rPr>
        <w:rFonts w:ascii="Symbol" w:hAnsi="Symbol" w:cs="Symbol" w:hint="default"/>
        <w:lang w:val="ru-RU" w:eastAsia="ru-RU" w:bidi="ru-RU"/>
      </w:rPr>
    </w:lvl>
    <w:lvl w:ilvl="3">
      <w:numFmt w:val="bullet"/>
      <w:lvlText w:val=""/>
      <w:lvlJc w:val="left"/>
      <w:pPr>
        <w:tabs>
          <w:tab w:val="num" w:pos="0"/>
        </w:tabs>
        <w:ind w:left="3841" w:hanging="140"/>
      </w:pPr>
      <w:rPr>
        <w:rFonts w:ascii="Symbol" w:hAnsi="Symbol" w:cs="Symbol" w:hint="default"/>
        <w:lang w:val="ru-RU" w:eastAsia="ru-RU" w:bidi="ru-RU"/>
      </w:rPr>
    </w:lvl>
    <w:lvl w:ilvl="4">
      <w:numFmt w:val="bullet"/>
      <w:lvlText w:val=""/>
      <w:lvlJc w:val="left"/>
      <w:pPr>
        <w:tabs>
          <w:tab w:val="num" w:pos="0"/>
        </w:tabs>
        <w:ind w:left="4942" w:hanging="140"/>
      </w:pPr>
      <w:rPr>
        <w:rFonts w:ascii="Symbol" w:hAnsi="Symbol" w:cs="Symbol" w:hint="default"/>
        <w:lang w:val="ru-RU" w:eastAsia="ru-RU" w:bidi="ru-RU"/>
      </w:rPr>
    </w:lvl>
    <w:lvl w:ilvl="5">
      <w:numFmt w:val="bullet"/>
      <w:lvlText w:val=""/>
      <w:lvlJc w:val="left"/>
      <w:pPr>
        <w:tabs>
          <w:tab w:val="num" w:pos="0"/>
        </w:tabs>
        <w:ind w:left="6043" w:hanging="140"/>
      </w:pPr>
      <w:rPr>
        <w:rFonts w:ascii="Symbol" w:hAnsi="Symbol" w:cs="Symbol" w:hint="default"/>
        <w:lang w:val="ru-RU" w:eastAsia="ru-RU" w:bidi="ru-RU"/>
      </w:rPr>
    </w:lvl>
    <w:lvl w:ilvl="6">
      <w:numFmt w:val="bullet"/>
      <w:lvlText w:val=""/>
      <w:lvlJc w:val="left"/>
      <w:pPr>
        <w:tabs>
          <w:tab w:val="num" w:pos="0"/>
        </w:tabs>
        <w:ind w:left="7143" w:hanging="140"/>
      </w:pPr>
      <w:rPr>
        <w:rFonts w:ascii="Symbol" w:hAnsi="Symbol" w:cs="Symbol" w:hint="default"/>
        <w:lang w:val="ru-RU" w:eastAsia="ru-RU" w:bidi="ru-RU"/>
      </w:rPr>
    </w:lvl>
    <w:lvl w:ilvl="7">
      <w:numFmt w:val="bullet"/>
      <w:lvlText w:val=""/>
      <w:lvlJc w:val="left"/>
      <w:pPr>
        <w:tabs>
          <w:tab w:val="num" w:pos="0"/>
        </w:tabs>
        <w:ind w:left="8244" w:hanging="140"/>
      </w:pPr>
      <w:rPr>
        <w:rFonts w:ascii="Symbol" w:hAnsi="Symbol" w:cs="Symbol" w:hint="default"/>
        <w:lang w:val="ru-RU" w:eastAsia="ru-RU" w:bidi="ru-RU"/>
      </w:rPr>
    </w:lvl>
    <w:lvl w:ilvl="8">
      <w:numFmt w:val="bullet"/>
      <w:lvlText w:val=""/>
      <w:lvlJc w:val="left"/>
      <w:pPr>
        <w:tabs>
          <w:tab w:val="num" w:pos="0"/>
        </w:tabs>
        <w:ind w:left="9345" w:hanging="140"/>
      </w:pPr>
      <w:rPr>
        <w:rFonts w:ascii="Symbol" w:hAnsi="Symbol" w:cs="Symbol" w:hint="default"/>
        <w:lang w:val="ru-RU" w:eastAsia="ru-RU" w:bidi="ru-RU"/>
      </w:rPr>
    </w:lvl>
  </w:abstractNum>
  <w:abstractNum w:abstractNumId="1">
    <w:nsid w:val="52652223"/>
    <w:multiLevelType w:val="multilevel"/>
    <w:tmpl w:val="9CA29B7A"/>
    <w:lvl w:ilvl="0">
      <w:numFmt w:val="bullet"/>
      <w:lvlText w:val="-"/>
      <w:lvlJc w:val="left"/>
      <w:pPr>
        <w:tabs>
          <w:tab w:val="num" w:pos="0"/>
        </w:tabs>
        <w:ind w:left="14" w:hanging="166"/>
      </w:pPr>
      <w:rPr>
        <w:rFonts w:ascii="Times New Roman" w:hAnsi="Times New Roman" w:cs="Times New Roman" w:hint="default"/>
        <w:w w:val="99"/>
        <w:sz w:val="20"/>
        <w:szCs w:val="20"/>
        <w:lang w:val="ru-RU" w:eastAsia="ru-RU" w:bidi="ru-RU"/>
      </w:rPr>
    </w:lvl>
    <w:lvl w:ilvl="1">
      <w:numFmt w:val="bullet"/>
      <w:lvlText w:val=""/>
      <w:lvlJc w:val="left"/>
      <w:pPr>
        <w:tabs>
          <w:tab w:val="num" w:pos="0"/>
        </w:tabs>
        <w:ind w:left="805" w:hanging="166"/>
      </w:pPr>
      <w:rPr>
        <w:rFonts w:ascii="Symbol" w:hAnsi="Symbol" w:cs="Symbol" w:hint="default"/>
        <w:lang w:val="ru-RU" w:eastAsia="ru-RU" w:bidi="ru-RU"/>
      </w:rPr>
    </w:lvl>
    <w:lvl w:ilvl="2">
      <w:numFmt w:val="bullet"/>
      <w:lvlText w:val=""/>
      <w:lvlJc w:val="left"/>
      <w:pPr>
        <w:tabs>
          <w:tab w:val="num" w:pos="0"/>
        </w:tabs>
        <w:ind w:left="1591" w:hanging="166"/>
      </w:pPr>
      <w:rPr>
        <w:rFonts w:ascii="Symbol" w:hAnsi="Symbol" w:cs="Symbol" w:hint="default"/>
        <w:lang w:val="ru-RU" w:eastAsia="ru-RU" w:bidi="ru-RU"/>
      </w:rPr>
    </w:lvl>
    <w:lvl w:ilvl="3">
      <w:numFmt w:val="bullet"/>
      <w:lvlText w:val=""/>
      <w:lvlJc w:val="left"/>
      <w:pPr>
        <w:tabs>
          <w:tab w:val="num" w:pos="0"/>
        </w:tabs>
        <w:ind w:left="2377" w:hanging="166"/>
      </w:pPr>
      <w:rPr>
        <w:rFonts w:ascii="Symbol" w:hAnsi="Symbol" w:cs="Symbol" w:hint="default"/>
        <w:lang w:val="ru-RU" w:eastAsia="ru-RU" w:bidi="ru-RU"/>
      </w:rPr>
    </w:lvl>
    <w:lvl w:ilvl="4">
      <w:numFmt w:val="bullet"/>
      <w:lvlText w:val=""/>
      <w:lvlJc w:val="left"/>
      <w:pPr>
        <w:tabs>
          <w:tab w:val="num" w:pos="0"/>
        </w:tabs>
        <w:ind w:left="3163" w:hanging="166"/>
      </w:pPr>
      <w:rPr>
        <w:rFonts w:ascii="Symbol" w:hAnsi="Symbol" w:cs="Symbol" w:hint="default"/>
        <w:lang w:val="ru-RU" w:eastAsia="ru-RU" w:bidi="ru-RU"/>
      </w:rPr>
    </w:lvl>
    <w:lvl w:ilvl="5">
      <w:numFmt w:val="bullet"/>
      <w:lvlText w:val=""/>
      <w:lvlJc w:val="left"/>
      <w:pPr>
        <w:tabs>
          <w:tab w:val="num" w:pos="0"/>
        </w:tabs>
        <w:ind w:left="3949" w:hanging="166"/>
      </w:pPr>
      <w:rPr>
        <w:rFonts w:ascii="Symbol" w:hAnsi="Symbol" w:cs="Symbol" w:hint="default"/>
        <w:lang w:val="ru-RU" w:eastAsia="ru-RU" w:bidi="ru-RU"/>
      </w:rPr>
    </w:lvl>
    <w:lvl w:ilvl="6">
      <w:numFmt w:val="bullet"/>
      <w:lvlText w:val=""/>
      <w:lvlJc w:val="left"/>
      <w:pPr>
        <w:tabs>
          <w:tab w:val="num" w:pos="0"/>
        </w:tabs>
        <w:ind w:left="4734" w:hanging="166"/>
      </w:pPr>
      <w:rPr>
        <w:rFonts w:ascii="Symbol" w:hAnsi="Symbol" w:cs="Symbol" w:hint="default"/>
        <w:lang w:val="ru-RU" w:eastAsia="ru-RU" w:bidi="ru-RU"/>
      </w:rPr>
    </w:lvl>
    <w:lvl w:ilvl="7">
      <w:numFmt w:val="bullet"/>
      <w:lvlText w:val=""/>
      <w:lvlJc w:val="left"/>
      <w:pPr>
        <w:tabs>
          <w:tab w:val="num" w:pos="0"/>
        </w:tabs>
        <w:ind w:left="5520" w:hanging="166"/>
      </w:pPr>
      <w:rPr>
        <w:rFonts w:ascii="Symbol" w:hAnsi="Symbol" w:cs="Symbol" w:hint="default"/>
        <w:lang w:val="ru-RU" w:eastAsia="ru-RU" w:bidi="ru-RU"/>
      </w:rPr>
    </w:lvl>
    <w:lvl w:ilvl="8">
      <w:numFmt w:val="bullet"/>
      <w:lvlText w:val=""/>
      <w:lvlJc w:val="left"/>
      <w:pPr>
        <w:tabs>
          <w:tab w:val="num" w:pos="0"/>
        </w:tabs>
        <w:ind w:left="6306" w:hanging="166"/>
      </w:pPr>
      <w:rPr>
        <w:rFonts w:ascii="Symbol" w:hAnsi="Symbol" w:cs="Symbol" w:hint="default"/>
        <w:lang w:val="ru-RU" w:eastAsia="ru-RU" w:bidi="ru-RU"/>
      </w:rPr>
    </w:lvl>
  </w:abstractNum>
  <w:abstractNum w:abstractNumId="2">
    <w:nsid w:val="7C274026"/>
    <w:multiLevelType w:val="multilevel"/>
    <w:tmpl w:val="1D18A0EA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cs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7E485980"/>
    <w:multiLevelType w:val="multilevel"/>
    <w:tmpl w:val="B52CC9E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1"/>
    <w:lvlOverride w:ilvl="0"/>
    <w:lvlOverride w:ilvl="1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2931B7"/>
    <w:rsid w:val="002931B7"/>
    <w:rsid w:val="007D1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4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"/>
    <w:qFormat/>
    <w:rsid w:val="00521466"/>
    <w:pPr>
      <w:keepNext/>
      <w:ind w:firstLine="284"/>
      <w:outlineLvl w:val="0"/>
    </w:pPr>
  </w:style>
  <w:style w:type="paragraph" w:customStyle="1" w:styleId="Heading2">
    <w:name w:val="Heading 2"/>
    <w:basedOn w:val="a"/>
    <w:next w:val="a"/>
    <w:link w:val="2"/>
    <w:qFormat/>
    <w:rsid w:val="0052146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customStyle="1" w:styleId="1">
    <w:name w:val="Заголовок 1 Знак"/>
    <w:basedOn w:val="a0"/>
    <w:link w:val="Heading1"/>
    <w:qFormat/>
    <w:rsid w:val="005214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Заголовок 2 Знак"/>
    <w:basedOn w:val="a0"/>
    <w:link w:val="Heading2"/>
    <w:qFormat/>
    <w:rsid w:val="0052146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0"/>
    <w:qFormat/>
    <w:rsid w:val="005214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Текст сноски Знак"/>
    <w:basedOn w:val="a0"/>
    <w:semiHidden/>
    <w:qFormat/>
    <w:rsid w:val="005214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sid w:val="002931B7"/>
    <w:rPr>
      <w:vertAlign w:val="superscript"/>
    </w:rPr>
  </w:style>
  <w:style w:type="character" w:customStyle="1" w:styleId="FootnoteCharacters">
    <w:name w:val="Footnote Characters"/>
    <w:basedOn w:val="a0"/>
    <w:semiHidden/>
    <w:qFormat/>
    <w:rsid w:val="00521466"/>
    <w:rPr>
      <w:vertAlign w:val="superscript"/>
    </w:rPr>
  </w:style>
  <w:style w:type="character" w:customStyle="1" w:styleId="3">
    <w:name w:val="Маркированный список 3 Знак"/>
    <w:basedOn w:val="a0"/>
    <w:link w:val="30"/>
    <w:qFormat/>
    <w:rsid w:val="005214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qFormat/>
    <w:rsid w:val="005214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qFormat/>
    <w:rsid w:val="005214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qFormat/>
    <w:rsid w:val="00521466"/>
  </w:style>
  <w:style w:type="character" w:customStyle="1" w:styleId="-">
    <w:name w:val="Интернет-ссылка"/>
    <w:basedOn w:val="a0"/>
    <w:rsid w:val="00521466"/>
    <w:rPr>
      <w:color w:val="0000FF"/>
      <w:u w:val="single"/>
    </w:rPr>
  </w:style>
  <w:style w:type="character" w:customStyle="1" w:styleId="b-serp-urlitem1">
    <w:name w:val="b-serp-url__item1"/>
    <w:basedOn w:val="a0"/>
    <w:qFormat/>
    <w:rsid w:val="00521466"/>
  </w:style>
  <w:style w:type="character" w:customStyle="1" w:styleId="a8">
    <w:name w:val="Основной текст с отступом Знак"/>
    <w:basedOn w:val="a0"/>
    <w:qFormat/>
    <w:rsid w:val="005214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выноски Знак"/>
    <w:basedOn w:val="a0"/>
    <w:semiHidden/>
    <w:qFormat/>
    <w:rsid w:val="0052146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-serp-urlb-serp-urlinlineyes">
    <w:name w:val="b-serp-url b-serp-url_inline_yes"/>
    <w:basedOn w:val="a0"/>
    <w:qFormat/>
    <w:rsid w:val="00521466"/>
  </w:style>
  <w:style w:type="character" w:customStyle="1" w:styleId="b-serp-urlmark1">
    <w:name w:val="b-serp-url__mark1"/>
    <w:basedOn w:val="a0"/>
    <w:qFormat/>
    <w:rsid w:val="00521466"/>
  </w:style>
  <w:style w:type="character" w:customStyle="1" w:styleId="b-serp-itemlinks-itemb-serp-itemlinks-saved">
    <w:name w:val="b-serp-item__links-item b-serp-item__links-saved"/>
    <w:basedOn w:val="a0"/>
    <w:qFormat/>
    <w:rsid w:val="00521466"/>
  </w:style>
  <w:style w:type="character" w:customStyle="1" w:styleId="b-serp-itemlinks-item1">
    <w:name w:val="b-serp-item__links-item1"/>
    <w:basedOn w:val="a0"/>
    <w:qFormat/>
    <w:rsid w:val="00521466"/>
  </w:style>
  <w:style w:type="character" w:styleId="aa">
    <w:name w:val="annotation reference"/>
    <w:basedOn w:val="a0"/>
    <w:qFormat/>
    <w:rsid w:val="00521466"/>
    <w:rPr>
      <w:sz w:val="16"/>
      <w:szCs w:val="16"/>
    </w:rPr>
  </w:style>
  <w:style w:type="character" w:customStyle="1" w:styleId="ab">
    <w:name w:val="Текст примечания Знак"/>
    <w:basedOn w:val="a0"/>
    <w:qFormat/>
    <w:rsid w:val="005214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qFormat/>
    <w:rsid w:val="005214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Символ сноски"/>
    <w:qFormat/>
    <w:rsid w:val="002931B7"/>
  </w:style>
  <w:style w:type="character" w:customStyle="1" w:styleId="ae">
    <w:name w:val="Привязка концевой сноски"/>
    <w:rsid w:val="002931B7"/>
    <w:rPr>
      <w:vertAlign w:val="superscript"/>
    </w:rPr>
  </w:style>
  <w:style w:type="character" w:customStyle="1" w:styleId="af">
    <w:name w:val="Символ концевой сноски"/>
    <w:qFormat/>
    <w:rsid w:val="002931B7"/>
  </w:style>
  <w:style w:type="paragraph" w:customStyle="1" w:styleId="af0">
    <w:name w:val="Заголовок"/>
    <w:basedOn w:val="a"/>
    <w:next w:val="af1"/>
    <w:qFormat/>
    <w:rsid w:val="002931B7"/>
    <w:pPr>
      <w:keepNext/>
      <w:spacing w:before="240" w:after="120"/>
    </w:pPr>
    <w:rPr>
      <w:rFonts w:ascii="Liberation Sans" w:eastAsia="Droid Sans Fallback" w:hAnsi="Liberation Sans" w:cs="Droid Sans Devanagari"/>
      <w:sz w:val="28"/>
      <w:szCs w:val="28"/>
    </w:rPr>
  </w:style>
  <w:style w:type="paragraph" w:styleId="af1">
    <w:name w:val="Body Text"/>
    <w:basedOn w:val="a"/>
    <w:rsid w:val="00521466"/>
    <w:pPr>
      <w:spacing w:after="120"/>
    </w:pPr>
  </w:style>
  <w:style w:type="paragraph" w:styleId="af2">
    <w:name w:val="List"/>
    <w:basedOn w:val="af1"/>
    <w:rsid w:val="002931B7"/>
    <w:rPr>
      <w:rFonts w:cs="Droid Sans Devanagari"/>
    </w:rPr>
  </w:style>
  <w:style w:type="paragraph" w:customStyle="1" w:styleId="Caption">
    <w:name w:val="Caption"/>
    <w:basedOn w:val="a"/>
    <w:qFormat/>
    <w:rsid w:val="002931B7"/>
    <w:pPr>
      <w:suppressLineNumbers/>
      <w:spacing w:before="120" w:after="120"/>
    </w:pPr>
    <w:rPr>
      <w:rFonts w:cs="Droid Sans Devanagari"/>
      <w:i/>
      <w:iCs/>
    </w:rPr>
  </w:style>
  <w:style w:type="paragraph" w:styleId="af3">
    <w:name w:val="index heading"/>
    <w:basedOn w:val="a"/>
    <w:qFormat/>
    <w:rsid w:val="002931B7"/>
    <w:pPr>
      <w:suppressLineNumbers/>
    </w:pPr>
    <w:rPr>
      <w:rFonts w:cs="Droid Sans Devanagari"/>
    </w:rPr>
  </w:style>
  <w:style w:type="paragraph" w:styleId="af4">
    <w:name w:val="Normal (Web)"/>
    <w:basedOn w:val="a"/>
    <w:uiPriority w:val="99"/>
    <w:qFormat/>
    <w:rsid w:val="00521466"/>
    <w:pPr>
      <w:spacing w:beforeAutospacing="1" w:afterAutospacing="1"/>
    </w:pPr>
  </w:style>
  <w:style w:type="paragraph" w:styleId="30">
    <w:name w:val="List Bullet 3"/>
    <w:basedOn w:val="a"/>
    <w:link w:val="3"/>
    <w:autoRedefine/>
    <w:qFormat/>
    <w:rsid w:val="00521466"/>
    <w:pPr>
      <w:ind w:firstLine="737"/>
      <w:jc w:val="both"/>
    </w:pPr>
    <w:rPr>
      <w:b/>
      <w:bCs/>
      <w:iCs/>
      <w:sz w:val="28"/>
      <w:szCs w:val="28"/>
    </w:rPr>
  </w:style>
  <w:style w:type="paragraph" w:styleId="21">
    <w:name w:val="Body Text Indent 2"/>
    <w:basedOn w:val="a"/>
    <w:link w:val="3"/>
    <w:qFormat/>
    <w:rsid w:val="00521466"/>
    <w:pPr>
      <w:spacing w:after="120" w:line="480" w:lineRule="auto"/>
      <w:ind w:left="283"/>
    </w:pPr>
  </w:style>
  <w:style w:type="paragraph" w:customStyle="1" w:styleId="FootnoteText">
    <w:name w:val="Footnote Text"/>
    <w:basedOn w:val="a"/>
    <w:semiHidden/>
    <w:rsid w:val="00521466"/>
    <w:rPr>
      <w:sz w:val="20"/>
      <w:szCs w:val="20"/>
    </w:rPr>
  </w:style>
  <w:style w:type="paragraph" w:styleId="22">
    <w:name w:val="Body Text 2"/>
    <w:basedOn w:val="a"/>
    <w:link w:val="210"/>
    <w:qFormat/>
    <w:rsid w:val="00521466"/>
    <w:pPr>
      <w:spacing w:after="120" w:line="480" w:lineRule="auto"/>
    </w:pPr>
  </w:style>
  <w:style w:type="paragraph" w:customStyle="1" w:styleId="210">
    <w:name w:val="Основной текст 2 Знак1"/>
    <w:basedOn w:val="a"/>
    <w:link w:val="22"/>
    <w:qFormat/>
    <w:rsid w:val="0052146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5">
    <w:name w:val="Колонтитул"/>
    <w:basedOn w:val="a"/>
    <w:qFormat/>
    <w:rsid w:val="002931B7"/>
  </w:style>
  <w:style w:type="paragraph" w:customStyle="1" w:styleId="Footer">
    <w:name w:val="Footer"/>
    <w:basedOn w:val="a"/>
    <w:rsid w:val="00521466"/>
    <w:pPr>
      <w:tabs>
        <w:tab w:val="center" w:pos="4677"/>
        <w:tab w:val="right" w:pos="9355"/>
      </w:tabs>
    </w:pPr>
  </w:style>
  <w:style w:type="paragraph" w:customStyle="1" w:styleId="af6">
    <w:name w:val="Знак Знак Знак"/>
    <w:basedOn w:val="a"/>
    <w:qFormat/>
    <w:rsid w:val="00521466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7">
    <w:name w:val="Body Text Indent"/>
    <w:basedOn w:val="a"/>
    <w:rsid w:val="00521466"/>
    <w:pPr>
      <w:spacing w:after="120"/>
      <w:ind w:left="283"/>
    </w:pPr>
  </w:style>
  <w:style w:type="paragraph" w:styleId="af8">
    <w:name w:val="Balloon Text"/>
    <w:basedOn w:val="a"/>
    <w:semiHidden/>
    <w:qFormat/>
    <w:rsid w:val="00521466"/>
    <w:rPr>
      <w:rFonts w:ascii="Tahoma" w:hAnsi="Tahoma" w:cs="Tahoma"/>
      <w:sz w:val="16"/>
      <w:szCs w:val="16"/>
    </w:rPr>
  </w:style>
  <w:style w:type="paragraph" w:styleId="af9">
    <w:name w:val="annotation text"/>
    <w:basedOn w:val="a"/>
    <w:qFormat/>
    <w:rsid w:val="00521466"/>
    <w:rPr>
      <w:sz w:val="20"/>
      <w:szCs w:val="20"/>
    </w:rPr>
  </w:style>
  <w:style w:type="paragraph" w:customStyle="1" w:styleId="10">
    <w:name w:val="Без интервала1"/>
    <w:qFormat/>
    <w:rsid w:val="00521466"/>
    <w:rPr>
      <w:rFonts w:eastAsia="Times New Roman" w:cs="Calibri"/>
    </w:rPr>
  </w:style>
  <w:style w:type="paragraph" w:customStyle="1" w:styleId="Header">
    <w:name w:val="Header"/>
    <w:basedOn w:val="a"/>
    <w:rsid w:val="00521466"/>
    <w:pPr>
      <w:tabs>
        <w:tab w:val="center" w:pos="4677"/>
        <w:tab w:val="right" w:pos="9355"/>
      </w:tabs>
    </w:pPr>
  </w:style>
  <w:style w:type="paragraph" w:customStyle="1" w:styleId="TableParagraph">
    <w:name w:val="Table Paragraph"/>
    <w:basedOn w:val="a"/>
    <w:uiPriority w:val="1"/>
    <w:qFormat/>
    <w:rsid w:val="00815F03"/>
    <w:pPr>
      <w:widowControl w:val="0"/>
    </w:pPr>
    <w:rPr>
      <w:sz w:val="22"/>
      <w:szCs w:val="22"/>
      <w:lang w:bidi="ru-RU"/>
    </w:rPr>
  </w:style>
  <w:style w:type="paragraph" w:customStyle="1" w:styleId="211">
    <w:name w:val="Заголовок 21"/>
    <w:basedOn w:val="a"/>
    <w:uiPriority w:val="1"/>
    <w:qFormat/>
    <w:rsid w:val="00570428"/>
    <w:pPr>
      <w:widowControl w:val="0"/>
      <w:ind w:left="540"/>
      <w:outlineLvl w:val="2"/>
    </w:pPr>
    <w:rPr>
      <w:b/>
      <w:bCs/>
      <w:lang w:bidi="ru-RU"/>
    </w:rPr>
  </w:style>
  <w:style w:type="paragraph" w:styleId="afa">
    <w:name w:val="List Paragraph"/>
    <w:basedOn w:val="a"/>
    <w:uiPriority w:val="1"/>
    <w:qFormat/>
    <w:rsid w:val="00570428"/>
    <w:pPr>
      <w:widowControl w:val="0"/>
      <w:ind w:left="540"/>
    </w:pPr>
    <w:rPr>
      <w:sz w:val="22"/>
      <w:szCs w:val="22"/>
      <w:lang w:bidi="ru-RU"/>
    </w:rPr>
  </w:style>
  <w:style w:type="paragraph" w:customStyle="1" w:styleId="afb">
    <w:name w:val="Содержимое врезки"/>
    <w:basedOn w:val="a"/>
    <w:qFormat/>
    <w:rsid w:val="002931B7"/>
  </w:style>
  <w:style w:type="table" w:styleId="afc">
    <w:name w:val="Table Grid"/>
    <w:basedOn w:val="a1"/>
    <w:rsid w:val="00521466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521466"/>
    <w:rPr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bcode/530813" TargetMode="External"/><Relationship Id="rId18" Type="http://schemas.openxmlformats.org/officeDocument/2006/relationships/hyperlink" Target="http://www.consultant.ru/popular/payment/" TargetMode="External"/><Relationship Id="rId26" Type="http://schemas.openxmlformats.org/officeDocument/2006/relationships/hyperlink" Target="http://www.consultant.ru/popular/" TargetMode="External"/><Relationship Id="rId3" Type="http://schemas.openxmlformats.org/officeDocument/2006/relationships/styles" Target="styles.xml"/><Relationship Id="rId21" Type="http://schemas.openxmlformats.org/officeDocument/2006/relationships/hyperlink" Target="http://ru.wikipedia.org/wiki/KKM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hyperlink" Target="http://www.consultant.ru/popular/" TargetMode="External"/><Relationship Id="rId25" Type="http://schemas.openxmlformats.org/officeDocument/2006/relationships/hyperlink" Target="http://www.consultant.ru/" TargetMode="External"/><Relationship Id="rId33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" TargetMode="External"/><Relationship Id="rId20" Type="http://schemas.openxmlformats.org/officeDocument/2006/relationships/hyperlink" Target="http://yandex.ru/yandsearch?text=&#1082;&#1086;&#1085;&#1090;&#1088;&#1086;&#1083;&#1100;&#1085;&#1086;+-+&#1082;&#1072;&#1089;&#1089;&#1086;&#1074;&#1072;&#1103;+&#1090;&#1077;&#1093;&#1085;&#1080;&#1082;&#1072;&amp;clid=40316&amp;lr=213&amp;rstr=-213" TargetMode="External"/><Relationship Id="rId29" Type="http://schemas.openxmlformats.org/officeDocument/2006/relationships/hyperlink" Target="http://yandex.ru/yandsearch?text=&#1082;&#1086;&#1085;&#1090;&#1088;&#1086;&#1083;&#1100;&#1085;&#1086;+-+&#1082;&#1072;&#1089;&#1089;&#1086;&#1074;&#1072;&#1103;+&#1090;&#1077;&#1093;&#1085;&#1080;&#1082;&#1072;&amp;clid=40316&amp;lr=213&amp;rstr=-21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hyperlink" Target="http://www.consultant.ru/popular/payment/44_1.html" TargetMode="External"/><Relationship Id="rId32" Type="http://schemas.openxmlformats.org/officeDocument/2006/relationships/hyperlink" Target="http://ru.wikipedia.org/wiki/KK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popular/payment/44_1.html" TargetMode="External"/><Relationship Id="rId23" Type="http://schemas.openxmlformats.org/officeDocument/2006/relationships/hyperlink" Target="http://ru.wikipedia.org/wiki/KKM" TargetMode="External"/><Relationship Id="rId28" Type="http://schemas.openxmlformats.org/officeDocument/2006/relationships/hyperlink" Target="http://www.consultant.ru/popular/payment/44_1.html" TargetMode="External"/><Relationship Id="rId10" Type="http://schemas.openxmlformats.org/officeDocument/2006/relationships/footer" Target="footer3.xml"/><Relationship Id="rId19" Type="http://schemas.openxmlformats.org/officeDocument/2006/relationships/hyperlink" Target="http://www.consultant.ru/popular/payment/44_1.html" TargetMode="External"/><Relationship Id="rId31" Type="http://schemas.openxmlformats.org/officeDocument/2006/relationships/hyperlink" Target="http://ru.wikipedia.org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urait.ru/bcode/477854" TargetMode="External"/><Relationship Id="rId22" Type="http://schemas.openxmlformats.org/officeDocument/2006/relationships/hyperlink" Target="http://ru.wikipedia.org/" TargetMode="External"/><Relationship Id="rId27" Type="http://schemas.openxmlformats.org/officeDocument/2006/relationships/hyperlink" Target="http://www.consultant.ru/popular/payment/" TargetMode="External"/><Relationship Id="rId30" Type="http://schemas.openxmlformats.org/officeDocument/2006/relationships/hyperlink" Target="http://ru.wikipedia.org/wiki/KKM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00F934-36F5-4B81-B880-F8370F16F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578</TotalTime>
  <Pages>19</Pages>
  <Words>4175</Words>
  <Characters>23800</Characters>
  <Application>Microsoft Office Word</Application>
  <DocSecurity>0</DocSecurity>
  <Lines>198</Lines>
  <Paragraphs>55</Paragraphs>
  <ScaleCrop>false</ScaleCrop>
  <Company>Reanimator Extreme Edition</Company>
  <LinksUpToDate>false</LinksUpToDate>
  <CharactersWithSpaces>27920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PU4</cp:lastModifiedBy>
  <cp:revision>52</cp:revision>
  <cp:lastPrinted>2021-06-08T04:48:00Z</cp:lastPrinted>
  <dcterms:created xsi:type="dcterms:W3CDTF">2018-11-04T20:21:00Z</dcterms:created>
  <dcterms:modified xsi:type="dcterms:W3CDTF">2023-10-11T10:56:00Z</dcterms:modified>
  <dc:language>ru-RU</dc:language>
</cp:coreProperties>
</file>